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648D98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BB4B7E">
        <w:rPr>
          <w:sz w:val="24"/>
          <w:szCs w:val="24"/>
        </w:rPr>
        <w:t>J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63EA1630" w14:textId="451D4DE3" w:rsidR="00BB4B7E" w:rsidRPr="00BB4B7E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26621066" w14:textId="525F8E03" w:rsidR="00BB4B7E" w:rsidRDefault="00BB4B7E" w:rsidP="00BB4B7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Atualizado</w:t>
      </w:r>
      <w:r w:rsidRPr="00231BF6">
        <w:rPr>
          <w:sz w:val="24"/>
          <w:szCs w:val="24"/>
        </w:rPr>
        <w:t xml:space="preserve"> por: </w:t>
      </w:r>
      <w:r>
        <w:rPr>
          <w:b w:val="0"/>
          <w:sz w:val="24"/>
          <w:szCs w:val="24"/>
        </w:rPr>
        <w:t>Richard Otto</w:t>
      </w:r>
    </w:p>
    <w:p w14:paraId="0B88A0FA" w14:textId="2378949D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06498F47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r w:rsidR="00BB4B7E">
        <w:rPr>
          <w:b w:val="0"/>
          <w:sz w:val="24"/>
          <w:szCs w:val="24"/>
        </w:rPr>
        <w:t>J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48D5E013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>Nova função/ Correção: ( versão</w:t>
      </w:r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</w:t>
      </w:r>
      <w:r w:rsidR="00200F3E">
        <w:rPr>
          <w:b/>
          <w:bCs/>
          <w:sz w:val="24"/>
          <w:szCs w:val="24"/>
        </w:rPr>
        <w:t>C</w:t>
      </w:r>
      <w:r w:rsidR="00056131">
        <w:rPr>
          <w:b/>
          <w:bCs/>
          <w:sz w:val="24"/>
          <w:szCs w:val="24"/>
        </w:rPr>
        <w:t xml:space="preserve"> &gt;220922</w:t>
      </w:r>
      <w:r w:rsidR="00200F3E">
        <w:rPr>
          <w:b/>
          <w:bCs/>
          <w:sz w:val="24"/>
          <w:szCs w:val="24"/>
        </w:rPr>
        <w:t>J</w:t>
      </w:r>
      <w:r w:rsidR="00056131">
        <w:rPr>
          <w:b/>
          <w:bCs/>
          <w:sz w:val="24"/>
          <w:szCs w:val="24"/>
        </w:rPr>
        <w:t xml:space="preserve"> </w:t>
      </w:r>
      <w:r w:rsidR="0019713C">
        <w:rPr>
          <w:b/>
          <w:bCs/>
          <w:sz w:val="24"/>
          <w:szCs w:val="24"/>
        </w:rPr>
        <w:t>)</w:t>
      </w:r>
    </w:p>
    <w:p w14:paraId="13453B42" w14:textId="6AEDE390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BB4B7E" w:rsidRPr="00BB4B7E">
        <w:rPr>
          <w:rFonts w:ascii="Times New Roman" w:hAnsi="Times New Roman" w:cs="Times New Roman"/>
          <w:sz w:val="24"/>
          <w:szCs w:val="24"/>
        </w:rPr>
        <w:t>251240</w:t>
      </w:r>
      <w:r w:rsidR="00BB4B7E">
        <w:rPr>
          <w:rFonts w:ascii="Times New Roman" w:hAnsi="Times New Roman" w:cs="Times New Roman"/>
          <w:sz w:val="24"/>
          <w:szCs w:val="24"/>
        </w:rPr>
        <w:t xml:space="preserve"> Duplicidade no movimento de caixa resumido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lastRenderedPageBreak/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lastRenderedPageBreak/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Suprimento) ”</w:t>
      </w:r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0F3E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B7E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2216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3</cp:lastModifiedBy>
  <cp:revision>12</cp:revision>
  <dcterms:created xsi:type="dcterms:W3CDTF">2022-12-06T20:03:00Z</dcterms:created>
  <dcterms:modified xsi:type="dcterms:W3CDTF">2024-05-06T11:29:00Z</dcterms:modified>
</cp:coreProperties>
</file>