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Versão: 201</w:t>
      </w:r>
      <w:r w:rsidR="00363088">
        <w:rPr>
          <w:sz w:val="24"/>
          <w:szCs w:val="24"/>
        </w:rPr>
        <w:t>9</w:t>
      </w:r>
    </w:p>
    <w:p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363088" w:rsidRPr="00363088">
        <w:rPr>
          <w:sz w:val="24"/>
          <w:szCs w:val="24"/>
        </w:rPr>
        <w:t>190130A</w:t>
      </w:r>
    </w:p>
    <w:p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251F71">
        <w:rPr>
          <w:b w:val="0"/>
          <w:sz w:val="24"/>
          <w:szCs w:val="24"/>
        </w:rPr>
        <w:t>Higor Vieira</w:t>
      </w:r>
    </w:p>
    <w:p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181201</w:t>
      </w:r>
      <w:r w:rsidRPr="00162FE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&gt; </w:t>
      </w:r>
      <w:r w:rsidR="006B6480" w:rsidRPr="006B6480">
        <w:rPr>
          <w:b w:val="0"/>
          <w:sz w:val="24"/>
          <w:szCs w:val="24"/>
        </w:rPr>
        <w:t>190130A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FE1577" w:rsidRPr="00FE1577" w:rsidRDefault="00FE1577" w:rsidP="00FE1577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  <w:r w:rsidRPr="00FE1577">
        <w:rPr>
          <w:rFonts w:eastAsiaTheme="minorHAnsi"/>
          <w:color w:val="auto"/>
          <w:sz w:val="24"/>
          <w:szCs w:val="16"/>
          <w:lang w:eastAsia="en-US"/>
        </w:rPr>
        <w:t>Chamado 199020 - Inserir (</w:t>
      </w:r>
      <w:proofErr w:type="spellStart"/>
      <w:r w:rsidRPr="00FE1577">
        <w:rPr>
          <w:rFonts w:eastAsiaTheme="minorHAnsi"/>
          <w:color w:val="auto"/>
          <w:sz w:val="24"/>
          <w:szCs w:val="16"/>
          <w:lang w:eastAsia="en-US"/>
        </w:rPr>
        <w:t>QtdAutomatica</w:t>
      </w:r>
      <w:proofErr w:type="spellEnd"/>
      <w:r w:rsidRPr="00FE1577">
        <w:rPr>
          <w:rFonts w:eastAsiaTheme="minorHAnsi"/>
          <w:color w:val="auto"/>
          <w:sz w:val="24"/>
          <w:szCs w:val="16"/>
          <w:lang w:eastAsia="en-US"/>
        </w:rPr>
        <w:t>) Aba Conf. Cega</w:t>
      </w:r>
    </w:p>
    <w:p w:rsidR="00FE1577" w:rsidRPr="00FE1577" w:rsidRDefault="00FE1577" w:rsidP="00FE1577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  <w:r w:rsidRPr="00FE1577">
        <w:rPr>
          <w:rFonts w:eastAsiaTheme="minorHAnsi"/>
          <w:color w:val="auto"/>
          <w:sz w:val="24"/>
          <w:szCs w:val="16"/>
          <w:lang w:eastAsia="en-US"/>
        </w:rPr>
        <w:t xml:space="preserve">Chamado 199019 - </w:t>
      </w:r>
      <w:proofErr w:type="spellStart"/>
      <w:r w:rsidRPr="00FE1577">
        <w:rPr>
          <w:rFonts w:eastAsiaTheme="minorHAnsi"/>
          <w:color w:val="auto"/>
          <w:sz w:val="24"/>
          <w:szCs w:val="16"/>
          <w:lang w:eastAsia="en-US"/>
        </w:rPr>
        <w:t>Edit</w:t>
      </w:r>
      <w:proofErr w:type="spellEnd"/>
      <w:r w:rsidRPr="00FE1577">
        <w:rPr>
          <w:rFonts w:eastAsiaTheme="minorHAnsi"/>
          <w:color w:val="auto"/>
          <w:sz w:val="24"/>
          <w:szCs w:val="16"/>
          <w:lang w:eastAsia="en-US"/>
        </w:rPr>
        <w:t xml:space="preserve"> Loja Solicitante / Cedente</w:t>
      </w:r>
    </w:p>
    <w:p w:rsidR="00552ABC" w:rsidRPr="00FE1577" w:rsidRDefault="00FE1577" w:rsidP="00FE1577">
      <w:pPr>
        <w:pStyle w:val="CENTARI-12"/>
        <w:jc w:val="both"/>
        <w:rPr>
          <w:b w:val="0"/>
          <w:color w:val="auto"/>
          <w:sz w:val="40"/>
          <w:szCs w:val="24"/>
        </w:rPr>
      </w:pPr>
      <w:r w:rsidRPr="00FE1577">
        <w:rPr>
          <w:rFonts w:eastAsiaTheme="minorHAnsi"/>
          <w:b w:val="0"/>
          <w:color w:val="auto"/>
          <w:sz w:val="24"/>
          <w:szCs w:val="16"/>
          <w:lang w:eastAsia="en-US"/>
        </w:rPr>
        <w:t>Chamado 199519 - Botão Descartar Transferência</w:t>
      </w:r>
    </w:p>
    <w:p w:rsidR="00FE1577" w:rsidRPr="00FE1577" w:rsidRDefault="00FE1577" w:rsidP="00552ABC">
      <w:pPr>
        <w:pStyle w:val="CENTARI-12"/>
        <w:jc w:val="both"/>
        <w:rPr>
          <w:b w:val="0"/>
          <w:color w:val="auto"/>
          <w:sz w:val="40"/>
          <w:szCs w:val="24"/>
        </w:rPr>
      </w:pPr>
    </w:p>
    <w:p w:rsidR="00552ABC" w:rsidRDefault="00552ABC" w:rsidP="00552ABC">
      <w:pPr>
        <w:pStyle w:val="CENTARI-12"/>
        <w:jc w:val="both"/>
        <w:rPr>
          <w:b w:val="0"/>
          <w:sz w:val="24"/>
          <w:szCs w:val="24"/>
        </w:rPr>
      </w:pPr>
    </w:p>
    <w:p w:rsidR="00552ABC" w:rsidRPr="00E90423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(190130A)</w:t>
      </w:r>
      <w:r w:rsidRPr="00E90423">
        <w:rPr>
          <w:sz w:val="24"/>
          <w:szCs w:val="24"/>
        </w:rPr>
        <w:t>:</w:t>
      </w:r>
    </w:p>
    <w:p w:rsidR="00552ABC" w:rsidRPr="008702F9" w:rsidRDefault="008702F9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Consultar Transferência, após inserir item na Aba 1 – Emitir Transferência </w:t>
      </w:r>
    </w:p>
    <w:p w:rsidR="008702F9" w:rsidRDefault="008702F9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Pr="0058751D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1: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 Teste 2: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3: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SATAtualizacaoInternet.EXE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:rsidR="001B1E81" w:rsidRPr="0058751D" w:rsidRDefault="001B1E8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4:</w:t>
      </w:r>
    </w:p>
    <w:p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1B1E81" w:rsidRDefault="006A6B7B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5:</w:t>
      </w:r>
    </w:p>
    <w:p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8253B3C" wp14:editId="460A862E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para Deposito)</w:t>
      </w:r>
    </w:p>
    <w:p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8A45EB" w:rsidRPr="0058751D" w:rsidRDefault="008A45EB" w:rsidP="008A45EB">
      <w:pPr>
        <w:rPr>
          <w:sz w:val="24"/>
          <w:szCs w:val="24"/>
        </w:rPr>
      </w:pPr>
    </w:p>
    <w:p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:rsidR="006A6B7B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 6:</w:t>
      </w:r>
    </w:p>
    <w:p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6A6B7B" w:rsidRPr="00B736A7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6.4 -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</w:t>
      </w:r>
      <w:proofErr w:type="spellStart"/>
      <w:r w:rsidR="00B736A7">
        <w:rPr>
          <w:b w:val="0"/>
          <w:sz w:val="24"/>
          <w:szCs w:val="24"/>
        </w:rPr>
        <w:t>ao</w:t>
      </w:r>
      <w:proofErr w:type="spellEnd"/>
      <w:r w:rsidR="00B736A7">
        <w:rPr>
          <w:b w:val="0"/>
          <w:sz w:val="24"/>
          <w:szCs w:val="24"/>
        </w:rPr>
        <w:t xml:space="preserve"> grid de produtos.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6.5 -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6.6 -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="005B617D" w:rsidRPr="005B617D">
        <w:rPr>
          <w:sz w:val="24"/>
          <w:szCs w:val="24"/>
        </w:rPr>
        <w:t>Botão “</w:t>
      </w:r>
      <w:r w:rsidR="005B617D">
        <w:rPr>
          <w:sz w:val="24"/>
          <w:szCs w:val="24"/>
        </w:rPr>
        <w:t>Alterar CFOP</w:t>
      </w:r>
      <w:r w:rsidR="005B617D" w:rsidRP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>, é utilizado para alterar o CFOP de um item do grid.</w:t>
      </w:r>
    </w:p>
    <w:p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 xml:space="preserve">6.8 - </w:t>
      </w:r>
      <w:r w:rsidR="005B617D">
        <w:rPr>
          <w:sz w:val="24"/>
          <w:szCs w:val="24"/>
        </w:rPr>
        <w:t>Botão “</w:t>
      </w:r>
      <w:proofErr w:type="spellStart"/>
      <w:r w:rsidR="005B617D">
        <w:rPr>
          <w:sz w:val="24"/>
          <w:szCs w:val="24"/>
        </w:rPr>
        <w:t>Tintométrico</w:t>
      </w:r>
      <w:proofErr w:type="spellEnd"/>
      <w:r w:rsid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 xml:space="preserve">, é usado para inserir um produto que venha do </w:t>
      </w:r>
      <w:proofErr w:type="spellStart"/>
      <w:r w:rsidR="005B617D">
        <w:rPr>
          <w:b w:val="0"/>
          <w:sz w:val="24"/>
          <w:szCs w:val="24"/>
        </w:rPr>
        <w:t>Tintométrico</w:t>
      </w:r>
      <w:proofErr w:type="spellEnd"/>
      <w:r w:rsidR="005B617D">
        <w:rPr>
          <w:b w:val="0"/>
          <w:sz w:val="24"/>
          <w:szCs w:val="24"/>
        </w:rPr>
        <w:t>.</w:t>
      </w:r>
    </w:p>
    <w:p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 xml:space="preserve">6.9 -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:rsidR="006A6B7B" w:rsidRPr="0058751D" w:rsidRDefault="006A6B7B" w:rsidP="008A45EB">
      <w:pPr>
        <w:rPr>
          <w:sz w:val="24"/>
          <w:szCs w:val="24"/>
        </w:rPr>
      </w:pPr>
    </w:p>
    <w:p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:rsidR="009F6B63" w:rsidRDefault="008B7C3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7:</w:t>
      </w:r>
    </w:p>
    <w:p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64AD101E" wp14:editId="5E504A4E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lastRenderedPageBreak/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 w:rsidR="000534D5">
        <w:rPr>
          <w:sz w:val="24"/>
          <w:szCs w:val="24"/>
        </w:rPr>
        <w:t xml:space="preserve"> </w:t>
      </w:r>
      <w:r w:rsidR="00B97DD8">
        <w:rPr>
          <w:b w:val="0"/>
          <w:sz w:val="24"/>
          <w:szCs w:val="24"/>
        </w:rPr>
        <w:t>Se necessário executar o teste 6.2</w:t>
      </w:r>
      <w:r>
        <w:rPr>
          <w:b w:val="0"/>
          <w:sz w:val="24"/>
          <w:szCs w:val="24"/>
        </w:rPr>
        <w:t xml:space="preserve"> </w:t>
      </w:r>
    </w:p>
    <w:p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Autorizar Recebimento</w:t>
      </w:r>
    </w:p>
    <w:p w:rsidR="00DF6A33" w:rsidRPr="0058751D" w:rsidRDefault="00D40B73" w:rsidP="00AF1C16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</w:t>
      </w:r>
      <w:r w:rsidR="00AF1C16">
        <w:rPr>
          <w:sz w:val="24"/>
          <w:szCs w:val="24"/>
        </w:rPr>
        <w:t xml:space="preserve"> </w:t>
      </w:r>
      <w:r w:rsidRPr="0058751D">
        <w:rPr>
          <w:sz w:val="24"/>
          <w:szCs w:val="24"/>
        </w:rPr>
        <w:t>8:</w:t>
      </w:r>
      <w:r w:rsidR="00AF1C16">
        <w:rPr>
          <w:noProof/>
          <w:sz w:val="24"/>
          <w:szCs w:val="24"/>
        </w:rPr>
        <w:drawing>
          <wp:inline distT="0" distB="0" distL="0" distR="0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 xml:space="preserve">Alterar 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DF6A33" w:rsidRPr="00A30278" w:rsidRDefault="00D40B73" w:rsidP="000137D8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  <w:r w:rsidRPr="0058751D">
        <w:rPr>
          <w:sz w:val="24"/>
          <w:szCs w:val="24"/>
        </w:rPr>
        <w:t>Teste 9</w:t>
      </w:r>
      <w:r w:rsidR="000137D8">
        <w:rPr>
          <w:sz w:val="24"/>
          <w:szCs w:val="24"/>
        </w:rPr>
        <w:t>:</w:t>
      </w:r>
      <w:r w:rsidR="00A30278">
        <w:rPr>
          <w:sz w:val="24"/>
          <w:szCs w:val="24"/>
        </w:rPr>
        <w:tab/>
      </w:r>
      <w:r w:rsidR="00A30278">
        <w:rPr>
          <w:color w:val="FF0000"/>
          <w:sz w:val="24"/>
          <w:szCs w:val="24"/>
        </w:rPr>
        <w:t>MANUAL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:rsidR="00DF6A33" w:rsidRDefault="00D40B73" w:rsidP="000137D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Teste 10</w:t>
      </w:r>
      <w:r w:rsidR="00DF6A33" w:rsidRPr="0058751D">
        <w:rPr>
          <w:b w:val="0"/>
          <w:sz w:val="24"/>
          <w:szCs w:val="24"/>
        </w:rPr>
        <w:t xml:space="preserve">: 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Importar Ítens</w:t>
      </w:r>
    </w:p>
    <w:p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11:</w:t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</w:t>
      </w:r>
      <w:r w:rsidR="00A76281" w:rsidRPr="0058751D">
        <w:rPr>
          <w:color w:val="auto"/>
          <w:sz w:val="24"/>
          <w:szCs w:val="24"/>
        </w:rPr>
        <w:t>2</w:t>
      </w:r>
      <w:r w:rsidRPr="0058751D">
        <w:rPr>
          <w:color w:val="auto"/>
          <w:sz w:val="24"/>
          <w:szCs w:val="24"/>
        </w:rPr>
        <w:t>:</w:t>
      </w:r>
    </w:p>
    <w:p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abre a tela de impressão de etiquetas com os itens relacionados no grid. Caso o </w:t>
      </w:r>
      <w:proofErr w:type="spellStart"/>
      <w:r w:rsidR="00386B1A">
        <w:rPr>
          <w:b w:val="0"/>
          <w:color w:val="auto"/>
          <w:sz w:val="24"/>
          <w:szCs w:val="24"/>
        </w:rPr>
        <w:t>checkbox</w:t>
      </w:r>
      <w:proofErr w:type="spellEnd"/>
      <w:r w:rsidR="00386B1A">
        <w:rPr>
          <w:b w:val="0"/>
          <w:color w:val="auto"/>
          <w:sz w:val="24"/>
          <w:szCs w:val="24"/>
        </w:rPr>
        <w:t xml:space="preserve"> “Uma por item” esteja marcado emitira somente 1 unidade de etiqueta para cada item.</w:t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rPr>
          <w:color w:val="00B0F0"/>
          <w:sz w:val="24"/>
          <w:szCs w:val="24"/>
        </w:rPr>
      </w:pPr>
    </w:p>
    <w:p w:rsidR="00B37DC0" w:rsidRPr="00DA063E" w:rsidRDefault="00DA063E" w:rsidP="00DA063E">
      <w:pPr>
        <w:jc w:val="right"/>
        <w:rPr>
          <w:color w:val="auto"/>
          <w:sz w:val="24"/>
          <w:szCs w:val="24"/>
        </w:rPr>
      </w:pPr>
      <w:r w:rsidRPr="00DA063E">
        <w:rPr>
          <w:color w:val="auto"/>
          <w:sz w:val="24"/>
          <w:szCs w:val="24"/>
        </w:rPr>
        <w:t xml:space="preserve">Brasília, </w:t>
      </w:r>
      <w:r w:rsidR="00080EB0">
        <w:rPr>
          <w:color w:val="auto"/>
          <w:sz w:val="24"/>
          <w:szCs w:val="24"/>
        </w:rPr>
        <w:t xml:space="preserve">04 </w:t>
      </w:r>
      <w:r w:rsidRPr="00DA063E">
        <w:rPr>
          <w:color w:val="auto"/>
          <w:sz w:val="24"/>
          <w:szCs w:val="24"/>
        </w:rPr>
        <w:t xml:space="preserve">de </w:t>
      </w:r>
      <w:r w:rsidR="00080EB0">
        <w:rPr>
          <w:color w:val="auto"/>
          <w:sz w:val="24"/>
          <w:szCs w:val="24"/>
        </w:rPr>
        <w:t>fevereiro</w:t>
      </w:r>
      <w:r w:rsidRPr="00DA063E">
        <w:rPr>
          <w:color w:val="auto"/>
          <w:sz w:val="24"/>
          <w:szCs w:val="24"/>
        </w:rPr>
        <w:t xml:space="preserve"> de 201</w:t>
      </w:r>
      <w:r w:rsidR="00080EB0">
        <w:rPr>
          <w:color w:val="auto"/>
          <w:sz w:val="24"/>
          <w:szCs w:val="24"/>
        </w:rPr>
        <w:t>9</w:t>
      </w:r>
      <w:bookmarkStart w:id="0" w:name="_GoBack"/>
      <w:bookmarkEnd w:id="0"/>
      <w:r w:rsidRPr="00DA063E">
        <w:rPr>
          <w:color w:val="auto"/>
          <w:sz w:val="24"/>
          <w:szCs w:val="24"/>
        </w:rPr>
        <w:t>.</w:t>
      </w:r>
    </w:p>
    <w:p w:rsidR="00A81CBE" w:rsidRPr="0058751D" w:rsidRDefault="00A81CBE" w:rsidP="00311971">
      <w:pPr>
        <w:rPr>
          <w:color w:val="auto"/>
          <w:sz w:val="24"/>
          <w:szCs w:val="24"/>
        </w:rPr>
      </w:pPr>
    </w:p>
    <w:p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Pr="0058751D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8751D">
        <w:rPr>
          <w:rFonts w:ascii="Times New Roman" w:hAnsi="Times New Roman"/>
          <w:b/>
          <w:szCs w:val="24"/>
        </w:rPr>
        <w:t>Amauri Otto</w:t>
      </w:r>
    </w:p>
    <w:p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:rsidR="00C82223" w:rsidRPr="0058751D" w:rsidRDefault="00FF102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712" w:rsidRDefault="00B21712" w:rsidP="008A45EB">
      <w:r>
        <w:separator/>
      </w:r>
    </w:p>
  </w:endnote>
  <w:endnote w:type="continuationSeparator" w:id="0">
    <w:p w:rsidR="00B21712" w:rsidRDefault="00B21712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712" w:rsidRDefault="00B21712" w:rsidP="008A45EB">
      <w:r>
        <w:separator/>
      </w:r>
    </w:p>
  </w:footnote>
  <w:footnote w:type="continuationSeparator" w:id="0">
    <w:p w:rsidR="00B21712" w:rsidRDefault="00B21712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028"/>
    <w:rsid w:val="00007A8A"/>
    <w:rsid w:val="00012F36"/>
    <w:rsid w:val="000137D8"/>
    <w:rsid w:val="000211E5"/>
    <w:rsid w:val="0002236B"/>
    <w:rsid w:val="000320E1"/>
    <w:rsid w:val="000347BB"/>
    <w:rsid w:val="000419D6"/>
    <w:rsid w:val="000534D5"/>
    <w:rsid w:val="00067C90"/>
    <w:rsid w:val="00074F6F"/>
    <w:rsid w:val="0008071D"/>
    <w:rsid w:val="00080E1D"/>
    <w:rsid w:val="00080EB0"/>
    <w:rsid w:val="00083037"/>
    <w:rsid w:val="0008734E"/>
    <w:rsid w:val="000A2878"/>
    <w:rsid w:val="000A316C"/>
    <w:rsid w:val="000B5F75"/>
    <w:rsid w:val="000C634C"/>
    <w:rsid w:val="000C68D8"/>
    <w:rsid w:val="000D32B8"/>
    <w:rsid w:val="000D45BB"/>
    <w:rsid w:val="000E3FBE"/>
    <w:rsid w:val="000F2887"/>
    <w:rsid w:val="000F3C17"/>
    <w:rsid w:val="000F3F5D"/>
    <w:rsid w:val="000F753D"/>
    <w:rsid w:val="0010259B"/>
    <w:rsid w:val="00121BE2"/>
    <w:rsid w:val="00145ABC"/>
    <w:rsid w:val="00152AE7"/>
    <w:rsid w:val="00164C72"/>
    <w:rsid w:val="00174191"/>
    <w:rsid w:val="001767A5"/>
    <w:rsid w:val="0017695C"/>
    <w:rsid w:val="00180856"/>
    <w:rsid w:val="00185C3C"/>
    <w:rsid w:val="001B1E81"/>
    <w:rsid w:val="001B3153"/>
    <w:rsid w:val="001C0503"/>
    <w:rsid w:val="001C4759"/>
    <w:rsid w:val="001D0BB1"/>
    <w:rsid w:val="001D6FF8"/>
    <w:rsid w:val="001E0D52"/>
    <w:rsid w:val="001F785E"/>
    <w:rsid w:val="0020170A"/>
    <w:rsid w:val="0021169B"/>
    <w:rsid w:val="00216AC0"/>
    <w:rsid w:val="00220B04"/>
    <w:rsid w:val="00234A11"/>
    <w:rsid w:val="00244EC4"/>
    <w:rsid w:val="0024666B"/>
    <w:rsid w:val="00251F71"/>
    <w:rsid w:val="002538F6"/>
    <w:rsid w:val="002651C6"/>
    <w:rsid w:val="00291513"/>
    <w:rsid w:val="00295A3C"/>
    <w:rsid w:val="002C46D6"/>
    <w:rsid w:val="002D4EE5"/>
    <w:rsid w:val="002E6949"/>
    <w:rsid w:val="00311971"/>
    <w:rsid w:val="003217EC"/>
    <w:rsid w:val="00335225"/>
    <w:rsid w:val="00363088"/>
    <w:rsid w:val="0036528C"/>
    <w:rsid w:val="0037361D"/>
    <w:rsid w:val="00386B1A"/>
    <w:rsid w:val="00387C39"/>
    <w:rsid w:val="003B6362"/>
    <w:rsid w:val="003C07F1"/>
    <w:rsid w:val="003C1DBE"/>
    <w:rsid w:val="003D3720"/>
    <w:rsid w:val="003D63DE"/>
    <w:rsid w:val="003F2B55"/>
    <w:rsid w:val="003F4583"/>
    <w:rsid w:val="00415D05"/>
    <w:rsid w:val="004204EA"/>
    <w:rsid w:val="0042344E"/>
    <w:rsid w:val="00424F86"/>
    <w:rsid w:val="00471BA2"/>
    <w:rsid w:val="0047630A"/>
    <w:rsid w:val="00483B5B"/>
    <w:rsid w:val="004C76E7"/>
    <w:rsid w:val="004D2520"/>
    <w:rsid w:val="004D65C9"/>
    <w:rsid w:val="004D6991"/>
    <w:rsid w:val="004F403E"/>
    <w:rsid w:val="00513CDF"/>
    <w:rsid w:val="005145D7"/>
    <w:rsid w:val="00516F4F"/>
    <w:rsid w:val="00536727"/>
    <w:rsid w:val="0053721F"/>
    <w:rsid w:val="00550C95"/>
    <w:rsid w:val="00552ABC"/>
    <w:rsid w:val="005551C7"/>
    <w:rsid w:val="0056055B"/>
    <w:rsid w:val="00567C39"/>
    <w:rsid w:val="00577799"/>
    <w:rsid w:val="00583982"/>
    <w:rsid w:val="00587170"/>
    <w:rsid w:val="0058751D"/>
    <w:rsid w:val="005A111E"/>
    <w:rsid w:val="005A64A3"/>
    <w:rsid w:val="005B4D14"/>
    <w:rsid w:val="005B617D"/>
    <w:rsid w:val="005F3E2E"/>
    <w:rsid w:val="0060623F"/>
    <w:rsid w:val="0062398D"/>
    <w:rsid w:val="0063108B"/>
    <w:rsid w:val="006331E2"/>
    <w:rsid w:val="00643B82"/>
    <w:rsid w:val="00663247"/>
    <w:rsid w:val="0066453B"/>
    <w:rsid w:val="00665D7A"/>
    <w:rsid w:val="00666113"/>
    <w:rsid w:val="006A014C"/>
    <w:rsid w:val="006A1B81"/>
    <w:rsid w:val="006A3B75"/>
    <w:rsid w:val="006A6B7B"/>
    <w:rsid w:val="006B6480"/>
    <w:rsid w:val="006D2B6B"/>
    <w:rsid w:val="006F09B2"/>
    <w:rsid w:val="00700343"/>
    <w:rsid w:val="007047FC"/>
    <w:rsid w:val="00726763"/>
    <w:rsid w:val="007478B6"/>
    <w:rsid w:val="007576D9"/>
    <w:rsid w:val="00761306"/>
    <w:rsid w:val="00762D9F"/>
    <w:rsid w:val="00762DA8"/>
    <w:rsid w:val="007B20B8"/>
    <w:rsid w:val="007B5810"/>
    <w:rsid w:val="007C4EE5"/>
    <w:rsid w:val="007D0E5C"/>
    <w:rsid w:val="007D14C0"/>
    <w:rsid w:val="007D38AB"/>
    <w:rsid w:val="007D49C8"/>
    <w:rsid w:val="007E6AA5"/>
    <w:rsid w:val="007F3FB5"/>
    <w:rsid w:val="00800DD1"/>
    <w:rsid w:val="0080218E"/>
    <w:rsid w:val="0080506B"/>
    <w:rsid w:val="00810F6F"/>
    <w:rsid w:val="00823D73"/>
    <w:rsid w:val="00850281"/>
    <w:rsid w:val="0086663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7C39"/>
    <w:rsid w:val="008D56F8"/>
    <w:rsid w:val="008F0AE9"/>
    <w:rsid w:val="008F272C"/>
    <w:rsid w:val="00913B6F"/>
    <w:rsid w:val="009243EF"/>
    <w:rsid w:val="00927AD2"/>
    <w:rsid w:val="00930E8B"/>
    <w:rsid w:val="00946E14"/>
    <w:rsid w:val="009551C4"/>
    <w:rsid w:val="00964A4E"/>
    <w:rsid w:val="009A433D"/>
    <w:rsid w:val="009A444B"/>
    <w:rsid w:val="009A54C3"/>
    <w:rsid w:val="009A6D64"/>
    <w:rsid w:val="009B4B61"/>
    <w:rsid w:val="009C48AE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7CE3"/>
    <w:rsid w:val="00A30278"/>
    <w:rsid w:val="00A41734"/>
    <w:rsid w:val="00A47ED3"/>
    <w:rsid w:val="00A545EE"/>
    <w:rsid w:val="00A76281"/>
    <w:rsid w:val="00A80621"/>
    <w:rsid w:val="00A81CBE"/>
    <w:rsid w:val="00AA3508"/>
    <w:rsid w:val="00AA7A5F"/>
    <w:rsid w:val="00AC4BA6"/>
    <w:rsid w:val="00AD0D43"/>
    <w:rsid w:val="00AD14CB"/>
    <w:rsid w:val="00AE07D0"/>
    <w:rsid w:val="00AE623D"/>
    <w:rsid w:val="00AF14B0"/>
    <w:rsid w:val="00AF1C16"/>
    <w:rsid w:val="00AF34FF"/>
    <w:rsid w:val="00AF4E64"/>
    <w:rsid w:val="00B13418"/>
    <w:rsid w:val="00B21712"/>
    <w:rsid w:val="00B26FF7"/>
    <w:rsid w:val="00B346DE"/>
    <w:rsid w:val="00B35D9F"/>
    <w:rsid w:val="00B37DC0"/>
    <w:rsid w:val="00B47587"/>
    <w:rsid w:val="00B52369"/>
    <w:rsid w:val="00B6577D"/>
    <w:rsid w:val="00B67C48"/>
    <w:rsid w:val="00B73016"/>
    <w:rsid w:val="00B736A7"/>
    <w:rsid w:val="00B7755A"/>
    <w:rsid w:val="00B87C48"/>
    <w:rsid w:val="00B97DD8"/>
    <w:rsid w:val="00BA2078"/>
    <w:rsid w:val="00BA3B02"/>
    <w:rsid w:val="00BB2C8F"/>
    <w:rsid w:val="00BB6234"/>
    <w:rsid w:val="00BC0C52"/>
    <w:rsid w:val="00BE76D2"/>
    <w:rsid w:val="00BF2896"/>
    <w:rsid w:val="00C006B7"/>
    <w:rsid w:val="00C1492E"/>
    <w:rsid w:val="00C2753D"/>
    <w:rsid w:val="00C401D2"/>
    <w:rsid w:val="00C46114"/>
    <w:rsid w:val="00C467A9"/>
    <w:rsid w:val="00C514A7"/>
    <w:rsid w:val="00C61B9C"/>
    <w:rsid w:val="00C66B76"/>
    <w:rsid w:val="00C82223"/>
    <w:rsid w:val="00C97BA9"/>
    <w:rsid w:val="00CB1196"/>
    <w:rsid w:val="00CB25ED"/>
    <w:rsid w:val="00CE181E"/>
    <w:rsid w:val="00CE302B"/>
    <w:rsid w:val="00CE3D13"/>
    <w:rsid w:val="00CF02DF"/>
    <w:rsid w:val="00D0006A"/>
    <w:rsid w:val="00D12AFD"/>
    <w:rsid w:val="00D22538"/>
    <w:rsid w:val="00D344C9"/>
    <w:rsid w:val="00D40B73"/>
    <w:rsid w:val="00D447FC"/>
    <w:rsid w:val="00D855A8"/>
    <w:rsid w:val="00D859E8"/>
    <w:rsid w:val="00D86CC0"/>
    <w:rsid w:val="00DA063E"/>
    <w:rsid w:val="00DA4109"/>
    <w:rsid w:val="00DA4DDF"/>
    <w:rsid w:val="00DB48F2"/>
    <w:rsid w:val="00DC1D88"/>
    <w:rsid w:val="00DE358F"/>
    <w:rsid w:val="00DF201E"/>
    <w:rsid w:val="00DF58CD"/>
    <w:rsid w:val="00DF6A33"/>
    <w:rsid w:val="00E11890"/>
    <w:rsid w:val="00E16AA3"/>
    <w:rsid w:val="00E348CC"/>
    <w:rsid w:val="00E34EB6"/>
    <w:rsid w:val="00E443E2"/>
    <w:rsid w:val="00E50933"/>
    <w:rsid w:val="00E64FB4"/>
    <w:rsid w:val="00E731B0"/>
    <w:rsid w:val="00E81025"/>
    <w:rsid w:val="00E814DA"/>
    <w:rsid w:val="00E8730C"/>
    <w:rsid w:val="00ED0271"/>
    <w:rsid w:val="00ED5196"/>
    <w:rsid w:val="00EF23A5"/>
    <w:rsid w:val="00F27F2A"/>
    <w:rsid w:val="00F55540"/>
    <w:rsid w:val="00F73C46"/>
    <w:rsid w:val="00F84AE7"/>
    <w:rsid w:val="00F86ABD"/>
    <w:rsid w:val="00F87909"/>
    <w:rsid w:val="00FC40DC"/>
    <w:rsid w:val="00FD3001"/>
    <w:rsid w:val="00FE1313"/>
    <w:rsid w:val="00FE1577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7F0B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F64EE-84C9-4075-9630-F7CFE032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8075</TotalTime>
  <Pages>6</Pages>
  <Words>926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201</cp:revision>
  <dcterms:created xsi:type="dcterms:W3CDTF">2016-05-10T13:39:00Z</dcterms:created>
  <dcterms:modified xsi:type="dcterms:W3CDTF">2019-02-04T17:42:00Z</dcterms:modified>
</cp:coreProperties>
</file>