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2E216" w14:textId="77777777" w:rsidR="001B1E81" w:rsidRPr="00D27769" w:rsidRDefault="001B1E81" w:rsidP="00D27769">
      <w:pPr>
        <w:pStyle w:val="CENTARI-12"/>
        <w:jc w:val="left"/>
        <w:rPr>
          <w:rFonts w:asciiTheme="minorHAnsi" w:hAnsiTheme="minorHAnsi" w:cstheme="minorHAnsi"/>
          <w:color w:val="00B0F0"/>
          <w:sz w:val="40"/>
          <w:szCs w:val="40"/>
        </w:rPr>
      </w:pPr>
      <w:r w:rsidRPr="00D27769">
        <w:rPr>
          <w:rFonts w:asciiTheme="minorHAnsi" w:hAnsiTheme="minorHAnsi" w:cstheme="minorHAnsi"/>
          <w:color w:val="00B0F0"/>
          <w:sz w:val="40"/>
          <w:szCs w:val="40"/>
        </w:rPr>
        <w:t>Roteiro de Homologação</w:t>
      </w:r>
    </w:p>
    <w:p w14:paraId="122819FF" w14:textId="77777777" w:rsidR="003D63DE" w:rsidRPr="00D27769" w:rsidRDefault="003D63DE" w:rsidP="00D27769">
      <w:pPr>
        <w:pStyle w:val="CENTARI-12"/>
        <w:jc w:val="left"/>
        <w:rPr>
          <w:rFonts w:asciiTheme="minorHAnsi" w:hAnsiTheme="minorHAnsi" w:cstheme="minorHAnsi"/>
          <w:color w:val="00B0F0"/>
          <w:sz w:val="40"/>
          <w:szCs w:val="40"/>
        </w:rPr>
      </w:pPr>
    </w:p>
    <w:p w14:paraId="277A015D" w14:textId="77777777" w:rsidR="001B1E81" w:rsidRPr="00D27769" w:rsidRDefault="001B1E81" w:rsidP="00D27769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0E930955" w14:textId="77777777" w:rsidR="001B1E81" w:rsidRPr="00D27769" w:rsidRDefault="001D6FF8" w:rsidP="00D27769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 xml:space="preserve">Tela: </w:t>
      </w:r>
      <w:r w:rsidR="0017695C" w:rsidRPr="00D27769">
        <w:rPr>
          <w:rFonts w:asciiTheme="minorHAnsi" w:hAnsiTheme="minorHAnsi" w:cstheme="minorHAnsi"/>
          <w:sz w:val="24"/>
          <w:szCs w:val="24"/>
        </w:rPr>
        <w:t>SATTransferenciaDeProdutos</w:t>
      </w:r>
      <w:r w:rsidR="001B1E81" w:rsidRPr="00D27769">
        <w:rPr>
          <w:rFonts w:asciiTheme="minorHAnsi" w:hAnsiTheme="minorHAnsi" w:cstheme="minorHAnsi"/>
          <w:sz w:val="24"/>
          <w:szCs w:val="24"/>
        </w:rPr>
        <w:t>.exe</w:t>
      </w:r>
    </w:p>
    <w:p w14:paraId="211B87FB" w14:textId="3088C385" w:rsidR="00EE1EBE" w:rsidRPr="00D27769" w:rsidRDefault="00EE1EBE" w:rsidP="00D27769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>Versão</w:t>
      </w:r>
      <w:r w:rsidR="00386ED6" w:rsidRPr="00D27769">
        <w:rPr>
          <w:rFonts w:asciiTheme="minorHAnsi" w:hAnsiTheme="minorHAnsi" w:cstheme="minorHAnsi"/>
          <w:sz w:val="24"/>
          <w:szCs w:val="24"/>
        </w:rPr>
        <w:t xml:space="preserve"> VCL</w:t>
      </w:r>
      <w:r w:rsidRPr="00D27769">
        <w:rPr>
          <w:rFonts w:asciiTheme="minorHAnsi" w:hAnsiTheme="minorHAnsi" w:cstheme="minorHAnsi"/>
          <w:sz w:val="24"/>
          <w:szCs w:val="24"/>
        </w:rPr>
        <w:t xml:space="preserve">: </w:t>
      </w:r>
      <w:r w:rsidR="00A156C3" w:rsidRPr="00D27769">
        <w:rPr>
          <w:rFonts w:asciiTheme="minorHAnsi" w:hAnsiTheme="minorHAnsi" w:cstheme="minorHAnsi"/>
          <w:b w:val="0"/>
          <w:bCs/>
          <w:sz w:val="24"/>
          <w:szCs w:val="24"/>
        </w:rPr>
        <w:t>202</w:t>
      </w:r>
      <w:r w:rsidR="001003B7">
        <w:rPr>
          <w:rFonts w:asciiTheme="minorHAnsi" w:hAnsiTheme="minorHAnsi" w:cstheme="minorHAnsi"/>
          <w:b w:val="0"/>
          <w:bCs/>
          <w:sz w:val="24"/>
          <w:szCs w:val="24"/>
        </w:rPr>
        <w:t>5</w:t>
      </w:r>
    </w:p>
    <w:p w14:paraId="383C7C67" w14:textId="3F7A6F50" w:rsidR="00EE1EBE" w:rsidRPr="00D27769" w:rsidRDefault="00EE1EBE" w:rsidP="00D27769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>Compilação:</w:t>
      </w:r>
      <w:r w:rsidR="001003B7">
        <w:rPr>
          <w:rFonts w:asciiTheme="minorHAnsi" w:hAnsiTheme="minorHAnsi" w:cstheme="minorHAnsi"/>
        </w:rPr>
        <w:t xml:space="preserve"> 250826A</w:t>
      </w:r>
    </w:p>
    <w:p w14:paraId="2A48BB5F" w14:textId="0081FCA3" w:rsidR="00552ABC" w:rsidRDefault="00230A83" w:rsidP="00D27769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bCs/>
          <w:sz w:val="24"/>
          <w:szCs w:val="24"/>
        </w:rPr>
        <w:t>Homologado por:</w:t>
      </w:r>
      <w:r w:rsidRPr="00D27769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1003B7">
        <w:rPr>
          <w:rFonts w:asciiTheme="minorHAnsi" w:hAnsiTheme="minorHAnsi" w:cstheme="minorHAnsi"/>
          <w:b w:val="0"/>
          <w:sz w:val="24"/>
          <w:szCs w:val="24"/>
        </w:rPr>
        <w:t>Matheus Lopes</w:t>
      </w:r>
    </w:p>
    <w:p w14:paraId="5EE29F7E" w14:textId="77777777" w:rsidR="0001742B" w:rsidRPr="00D27769" w:rsidRDefault="0001742B" w:rsidP="00D27769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</w:p>
    <w:p w14:paraId="14F06BD2" w14:textId="54077B18" w:rsidR="00064056" w:rsidRDefault="00311583" w:rsidP="00D27769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bookmarkStart w:id="0" w:name="_Hlk215848337"/>
      <w:r>
        <w:rPr>
          <w:rFonts w:asciiTheme="minorHAnsi" w:hAnsiTheme="minorHAnsi" w:cstheme="minorHAnsi"/>
          <w:sz w:val="24"/>
          <w:szCs w:val="24"/>
        </w:rPr>
        <w:t xml:space="preserve">Chamado: </w:t>
      </w:r>
      <w:r w:rsidRPr="00311583">
        <w:rPr>
          <w:rFonts w:asciiTheme="minorHAnsi" w:hAnsiTheme="minorHAnsi" w:cstheme="minorHAnsi"/>
          <w:sz w:val="24"/>
          <w:szCs w:val="24"/>
        </w:rPr>
        <w:t>259156</w:t>
      </w:r>
    </w:p>
    <w:p w14:paraId="1CF9592C" w14:textId="056DB5CB" w:rsidR="00311583" w:rsidRDefault="00311583" w:rsidP="00D27769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Correção: </w:t>
      </w:r>
      <w:r w:rsidRPr="00311583">
        <w:rPr>
          <w:rFonts w:asciiTheme="minorHAnsi" w:hAnsiTheme="minorHAnsi" w:cstheme="minorHAnsi"/>
          <w:sz w:val="24"/>
          <w:szCs w:val="24"/>
        </w:rPr>
        <w:t>Erro - Recuperar Transferencia " Sem descrição nos Itens "</w:t>
      </w:r>
    </w:p>
    <w:p w14:paraId="2C4EC5B1" w14:textId="77777777" w:rsidR="00311583" w:rsidRDefault="00311583" w:rsidP="00D27769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205B8DFD" w14:textId="7C468BDE" w:rsidR="00311583" w:rsidRDefault="00311583" w:rsidP="00311583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Chamado: </w:t>
      </w:r>
      <w:r w:rsidRPr="00311583">
        <w:rPr>
          <w:rFonts w:asciiTheme="minorHAnsi" w:hAnsiTheme="minorHAnsi" w:cstheme="minorHAnsi"/>
          <w:sz w:val="24"/>
          <w:szCs w:val="24"/>
        </w:rPr>
        <w:t>259206</w:t>
      </w:r>
    </w:p>
    <w:p w14:paraId="7362E9B7" w14:textId="1E235EFF" w:rsidR="00311583" w:rsidRDefault="00311583" w:rsidP="00311583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Correção: </w:t>
      </w:r>
      <w:r w:rsidRPr="00311583">
        <w:rPr>
          <w:rFonts w:asciiTheme="minorHAnsi" w:hAnsiTheme="minorHAnsi" w:cstheme="minorHAnsi"/>
          <w:sz w:val="24"/>
          <w:szCs w:val="24"/>
        </w:rPr>
        <w:t>Transferência de produtos não Altera a quantidade quando adicionado pelo código de barras alternativ</w:t>
      </w:r>
      <w:r>
        <w:rPr>
          <w:rFonts w:asciiTheme="minorHAnsi" w:hAnsiTheme="minorHAnsi" w:cstheme="minorHAnsi"/>
          <w:sz w:val="24"/>
          <w:szCs w:val="24"/>
        </w:rPr>
        <w:t>o</w:t>
      </w:r>
    </w:p>
    <w:p w14:paraId="775C6D54" w14:textId="77777777" w:rsidR="00311583" w:rsidRDefault="00311583" w:rsidP="00311583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36A9D71A" w14:textId="3DBDBC93" w:rsidR="00311583" w:rsidRDefault="00311583" w:rsidP="00311583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Chamado: </w:t>
      </w:r>
      <w:r w:rsidRPr="00311583">
        <w:rPr>
          <w:rFonts w:asciiTheme="minorHAnsi" w:hAnsiTheme="minorHAnsi" w:cstheme="minorHAnsi"/>
          <w:sz w:val="24"/>
          <w:szCs w:val="24"/>
        </w:rPr>
        <w:t>259283</w:t>
      </w:r>
    </w:p>
    <w:p w14:paraId="2CADDA83" w14:textId="2D0F93C0" w:rsidR="00311583" w:rsidRDefault="00311583" w:rsidP="00311583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Correção: </w:t>
      </w:r>
      <w:r w:rsidRPr="00311583">
        <w:rPr>
          <w:rFonts w:asciiTheme="minorHAnsi" w:hAnsiTheme="minorHAnsi" w:cstheme="minorHAnsi"/>
          <w:sz w:val="24"/>
          <w:szCs w:val="24"/>
        </w:rPr>
        <w:t>Erro - Modificar o CFOP na aba conferencia a cega</w:t>
      </w:r>
    </w:p>
    <w:p w14:paraId="323C3BF2" w14:textId="77777777" w:rsidR="00311583" w:rsidRDefault="00311583" w:rsidP="00311583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53F21D18" w14:textId="1C6632D2" w:rsidR="00311583" w:rsidRDefault="00311583" w:rsidP="00311583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Chamado: </w:t>
      </w:r>
      <w:r w:rsidRPr="00311583">
        <w:rPr>
          <w:rFonts w:asciiTheme="minorHAnsi" w:hAnsiTheme="minorHAnsi" w:cstheme="minorHAnsi"/>
          <w:sz w:val="24"/>
          <w:szCs w:val="24"/>
        </w:rPr>
        <w:t>259289</w:t>
      </w:r>
    </w:p>
    <w:p w14:paraId="0A530441" w14:textId="2DEB0F2D" w:rsidR="00311583" w:rsidRDefault="00311583" w:rsidP="00311583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Correção: </w:t>
      </w:r>
      <w:r w:rsidRPr="00311583">
        <w:rPr>
          <w:rFonts w:asciiTheme="minorHAnsi" w:hAnsiTheme="minorHAnsi" w:cstheme="minorHAnsi"/>
          <w:sz w:val="24"/>
          <w:szCs w:val="24"/>
        </w:rPr>
        <w:t xml:space="preserve">Erro - botão nova </w:t>
      </w:r>
      <w:r>
        <w:rPr>
          <w:rFonts w:asciiTheme="minorHAnsi" w:hAnsiTheme="minorHAnsi" w:cstheme="minorHAnsi"/>
          <w:sz w:val="24"/>
          <w:szCs w:val="24"/>
        </w:rPr>
        <w:t>transferência</w:t>
      </w:r>
    </w:p>
    <w:p w14:paraId="165C518F" w14:textId="77777777" w:rsidR="00311583" w:rsidRDefault="00311583" w:rsidP="00311583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230762E0" w14:textId="14FF73C2" w:rsidR="00311583" w:rsidRDefault="00311583" w:rsidP="00311583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Chamado: </w:t>
      </w:r>
      <w:r w:rsidRPr="00311583">
        <w:rPr>
          <w:rFonts w:asciiTheme="minorHAnsi" w:hAnsiTheme="minorHAnsi" w:cstheme="minorHAnsi"/>
          <w:sz w:val="24"/>
          <w:szCs w:val="24"/>
        </w:rPr>
        <w:t>259303</w:t>
      </w:r>
    </w:p>
    <w:p w14:paraId="6D68E717" w14:textId="242F3FF9" w:rsidR="00311583" w:rsidRDefault="00311583" w:rsidP="00311583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Correção: </w:t>
      </w:r>
      <w:r w:rsidRPr="00311583">
        <w:rPr>
          <w:rFonts w:asciiTheme="minorHAnsi" w:hAnsiTheme="minorHAnsi" w:cstheme="minorHAnsi"/>
          <w:sz w:val="24"/>
          <w:szCs w:val="24"/>
        </w:rPr>
        <w:t>Beta - Erro ao recuperar transferencia e clicar no botão "nova transferencia"</w:t>
      </w:r>
    </w:p>
    <w:p w14:paraId="381AE5F3" w14:textId="77777777" w:rsidR="00311583" w:rsidRDefault="00311583" w:rsidP="00311583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43116BEA" w14:textId="741437E2" w:rsidR="00311583" w:rsidRDefault="00311583" w:rsidP="00311583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Chamado: </w:t>
      </w:r>
      <w:r w:rsidRPr="00311583">
        <w:rPr>
          <w:rFonts w:asciiTheme="minorHAnsi" w:hAnsiTheme="minorHAnsi" w:cstheme="minorHAnsi"/>
          <w:sz w:val="24"/>
          <w:szCs w:val="24"/>
        </w:rPr>
        <w:t>259364</w:t>
      </w:r>
    </w:p>
    <w:p w14:paraId="0E65D397" w14:textId="4B52174A" w:rsidR="00311583" w:rsidRDefault="00311583" w:rsidP="00311583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Correção: </w:t>
      </w:r>
      <w:r w:rsidRPr="00311583">
        <w:rPr>
          <w:rFonts w:asciiTheme="minorHAnsi" w:hAnsiTheme="minorHAnsi" w:cstheme="minorHAnsi"/>
          <w:sz w:val="24"/>
          <w:szCs w:val="24"/>
        </w:rPr>
        <w:t>(Beta) Erro - Botão "Emitir Sobras e Faltas"</w:t>
      </w:r>
    </w:p>
    <w:p w14:paraId="6AAFC9EF" w14:textId="77777777" w:rsidR="00311583" w:rsidRDefault="00311583" w:rsidP="00311583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0424A2DF" w14:textId="27ABE9B5" w:rsidR="00311583" w:rsidRDefault="00311583" w:rsidP="00311583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Chamado: </w:t>
      </w:r>
      <w:r w:rsidRPr="00311583">
        <w:rPr>
          <w:rFonts w:asciiTheme="minorHAnsi" w:hAnsiTheme="minorHAnsi" w:cstheme="minorHAnsi"/>
          <w:sz w:val="24"/>
          <w:szCs w:val="24"/>
        </w:rPr>
        <w:t>259366</w:t>
      </w:r>
    </w:p>
    <w:p w14:paraId="0C88EB27" w14:textId="65D21561" w:rsidR="00311583" w:rsidRDefault="00311583" w:rsidP="00311583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Correção: </w:t>
      </w:r>
      <w:r w:rsidRPr="00311583">
        <w:rPr>
          <w:rFonts w:asciiTheme="minorHAnsi" w:hAnsiTheme="minorHAnsi" w:cstheme="minorHAnsi"/>
          <w:sz w:val="24"/>
          <w:szCs w:val="24"/>
        </w:rPr>
        <w:t>Erro - Importar itens de transferências canceladas</w:t>
      </w:r>
    </w:p>
    <w:p w14:paraId="3C3678C8" w14:textId="77777777" w:rsidR="00311583" w:rsidRDefault="00311583" w:rsidP="00311583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6C5B2DD1" w14:textId="66AD62D9" w:rsidR="00311583" w:rsidRDefault="00311583" w:rsidP="00311583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Chamado: </w:t>
      </w:r>
      <w:r w:rsidRPr="00311583">
        <w:rPr>
          <w:rFonts w:asciiTheme="minorHAnsi" w:hAnsiTheme="minorHAnsi" w:cstheme="minorHAnsi"/>
          <w:sz w:val="24"/>
          <w:szCs w:val="24"/>
        </w:rPr>
        <w:t>259381</w:t>
      </w:r>
    </w:p>
    <w:p w14:paraId="00F99601" w14:textId="7702D1ED" w:rsidR="00311583" w:rsidRDefault="00311583" w:rsidP="00311583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Correção: </w:t>
      </w:r>
      <w:r w:rsidRPr="00311583">
        <w:rPr>
          <w:rFonts w:asciiTheme="minorHAnsi" w:hAnsiTheme="minorHAnsi" w:cstheme="minorHAnsi"/>
          <w:sz w:val="24"/>
          <w:szCs w:val="24"/>
        </w:rPr>
        <w:t>Erro - Procedure "BUSCARPRECODEVENDA_251126A"</w:t>
      </w:r>
    </w:p>
    <w:p w14:paraId="23DEE834" w14:textId="77777777" w:rsidR="00311583" w:rsidRDefault="00311583" w:rsidP="00311583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12AFAF92" w14:textId="2A405482" w:rsidR="00311583" w:rsidRDefault="00311583" w:rsidP="00311583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Chamado: </w:t>
      </w:r>
      <w:r w:rsidRPr="00311583">
        <w:rPr>
          <w:rFonts w:asciiTheme="minorHAnsi" w:hAnsiTheme="minorHAnsi" w:cstheme="minorHAnsi"/>
          <w:sz w:val="24"/>
          <w:szCs w:val="24"/>
        </w:rPr>
        <w:t>259381</w:t>
      </w:r>
    </w:p>
    <w:p w14:paraId="78EF41F6" w14:textId="5FCDDC6F" w:rsidR="00311583" w:rsidRDefault="00311583" w:rsidP="00311583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Correção: </w:t>
      </w:r>
      <w:r w:rsidRPr="00311583">
        <w:rPr>
          <w:rFonts w:asciiTheme="minorHAnsi" w:hAnsiTheme="minorHAnsi" w:cstheme="minorHAnsi"/>
          <w:sz w:val="24"/>
          <w:szCs w:val="24"/>
        </w:rPr>
        <w:t>Erro - Procedure "BUSCARPRECODEVENDA_251126A"</w:t>
      </w:r>
    </w:p>
    <w:p w14:paraId="53CE44CE" w14:textId="77777777" w:rsidR="00311583" w:rsidRDefault="00311583" w:rsidP="00311583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4033027B" w14:textId="0FB10606" w:rsidR="001003B7" w:rsidRDefault="001003B7" w:rsidP="001003B7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Chamado: </w:t>
      </w:r>
      <w:r w:rsidRPr="001003B7">
        <w:rPr>
          <w:rFonts w:asciiTheme="minorHAnsi" w:hAnsiTheme="minorHAnsi" w:cstheme="minorHAnsi"/>
          <w:sz w:val="24"/>
          <w:szCs w:val="24"/>
        </w:rPr>
        <w:t>259382</w:t>
      </w:r>
    </w:p>
    <w:p w14:paraId="7FF3025F" w14:textId="1232472D" w:rsidR="001003B7" w:rsidRDefault="001003B7" w:rsidP="001003B7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Correção: </w:t>
      </w:r>
      <w:r w:rsidRPr="001003B7">
        <w:rPr>
          <w:rFonts w:asciiTheme="minorHAnsi" w:hAnsiTheme="minorHAnsi" w:cstheme="minorHAnsi"/>
          <w:sz w:val="24"/>
          <w:szCs w:val="24"/>
        </w:rPr>
        <w:t>Erro - Excluir item no botão " Excluir item"</w:t>
      </w:r>
    </w:p>
    <w:p w14:paraId="5995630D" w14:textId="77777777" w:rsidR="00311583" w:rsidRDefault="00311583" w:rsidP="00311583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3A17A04C" w14:textId="77777777" w:rsidR="00311583" w:rsidRDefault="00311583" w:rsidP="00311583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1E55224B" w14:textId="77777777" w:rsidR="00311583" w:rsidRDefault="00311583" w:rsidP="00311583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1E4231B4" w14:textId="77777777" w:rsidR="00311583" w:rsidRDefault="00311583" w:rsidP="00311583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75763C3E" w14:textId="77777777" w:rsidR="00311583" w:rsidRDefault="00311583" w:rsidP="00311583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051BEA88" w14:textId="77777777" w:rsidR="00311583" w:rsidRDefault="00311583" w:rsidP="00311583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3EE6265B" w14:textId="77777777" w:rsidR="00311583" w:rsidRDefault="00311583" w:rsidP="00D27769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bookmarkEnd w:id="0"/>
    <w:p w14:paraId="4243C260" w14:textId="0D6D2C1B" w:rsidR="00187328" w:rsidRPr="00D27769" w:rsidRDefault="00187328" w:rsidP="00D27769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37911DC8" w14:textId="2FF22BB1" w:rsidR="003D63DE" w:rsidRPr="00D27769" w:rsidRDefault="000134D6" w:rsidP="00D27769">
      <w:pPr>
        <w:pStyle w:val="CENTARI-12"/>
        <w:ind w:left="1416" w:firstLine="708"/>
        <w:jc w:val="left"/>
        <w:rPr>
          <w:rFonts w:asciiTheme="minorHAnsi" w:hAnsiTheme="minorHAnsi" w:cstheme="minorHAnsi"/>
          <w:color w:val="00B0F0"/>
          <w:sz w:val="36"/>
          <w:szCs w:val="36"/>
        </w:rPr>
      </w:pPr>
      <w:r w:rsidRPr="00D27769">
        <w:rPr>
          <w:rFonts w:asciiTheme="minorHAnsi" w:hAnsiTheme="minorHAnsi" w:cstheme="minorHAnsi"/>
          <w:color w:val="00B0F0"/>
          <w:sz w:val="36"/>
          <w:szCs w:val="36"/>
        </w:rPr>
        <w:t xml:space="preserve"> </w:t>
      </w:r>
      <w:r w:rsidR="001B1E81" w:rsidRPr="00D27769">
        <w:rPr>
          <w:rFonts w:asciiTheme="minorHAnsi" w:hAnsiTheme="minorHAnsi" w:cstheme="minorHAnsi"/>
          <w:color w:val="00B0F0"/>
          <w:sz w:val="36"/>
          <w:szCs w:val="36"/>
        </w:rPr>
        <w:t>Testes básicos</w:t>
      </w:r>
    </w:p>
    <w:p w14:paraId="55305EB7" w14:textId="77777777" w:rsidR="003D63DE" w:rsidRPr="00D27769" w:rsidRDefault="003D63DE" w:rsidP="00D27769">
      <w:pPr>
        <w:pStyle w:val="CENTARI-12"/>
        <w:numPr>
          <w:ilvl w:val="0"/>
          <w:numId w:val="5"/>
        </w:numPr>
        <w:jc w:val="left"/>
        <w:rPr>
          <w:rFonts w:asciiTheme="minorHAnsi" w:hAnsiTheme="minorHAnsi" w:cstheme="minorHAnsi"/>
          <w:sz w:val="24"/>
          <w:szCs w:val="24"/>
        </w:rPr>
      </w:pPr>
    </w:p>
    <w:p w14:paraId="3BAE8340" w14:textId="77777777" w:rsidR="003D63DE" w:rsidRPr="00D27769" w:rsidRDefault="003D63DE" w:rsidP="00D27769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sz w:val="24"/>
          <w:szCs w:val="24"/>
        </w:rPr>
        <w:t>SAT.EXE</w:t>
      </w:r>
    </w:p>
    <w:p w14:paraId="30EDEFE3" w14:textId="77777777" w:rsidR="003D63DE" w:rsidRPr="00D27769" w:rsidRDefault="003D63DE" w:rsidP="00D27769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sz w:val="24"/>
          <w:szCs w:val="24"/>
        </w:rPr>
        <w:t xml:space="preserve">Excluir o arquivo </w:t>
      </w:r>
      <w:r w:rsidR="0017695C" w:rsidRPr="00D27769">
        <w:rPr>
          <w:rFonts w:asciiTheme="minorHAnsi" w:hAnsiTheme="minorHAnsi" w:cstheme="minorHAnsi"/>
          <w:b w:val="0"/>
          <w:sz w:val="24"/>
          <w:szCs w:val="24"/>
        </w:rPr>
        <w:t>SATTransferenciaDeProdutos</w:t>
      </w:r>
      <w:r w:rsidRPr="00D27769">
        <w:rPr>
          <w:rFonts w:asciiTheme="minorHAnsi" w:hAnsiTheme="minorHAnsi" w:cstheme="minorHAnsi"/>
          <w:b w:val="0"/>
          <w:sz w:val="24"/>
          <w:szCs w:val="24"/>
        </w:rPr>
        <w:t>.exe</w:t>
      </w:r>
    </w:p>
    <w:p w14:paraId="3318B5CD" w14:textId="77777777" w:rsidR="003D63DE" w:rsidRPr="00D27769" w:rsidRDefault="003D63DE" w:rsidP="00D27769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sz w:val="24"/>
          <w:szCs w:val="24"/>
        </w:rPr>
        <w:t>Chamar a tela no Menu do SAT Principal.</w:t>
      </w:r>
    </w:p>
    <w:p w14:paraId="5603473F" w14:textId="77777777" w:rsidR="003D63DE" w:rsidRPr="00D27769" w:rsidRDefault="003D63DE" w:rsidP="00D27769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b w:val="0"/>
          <w:sz w:val="24"/>
          <w:szCs w:val="24"/>
        </w:rPr>
        <w:t>:</w:t>
      </w:r>
    </w:p>
    <w:p w14:paraId="315A6E4A" w14:textId="4E5ABA47" w:rsidR="003D63DE" w:rsidRPr="00D27769" w:rsidRDefault="003D63DE" w:rsidP="00D27769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sz w:val="24"/>
          <w:szCs w:val="24"/>
        </w:rPr>
        <w:t xml:space="preserve">Conseguir atualizar o </w:t>
      </w:r>
      <w:r w:rsidR="0017695C" w:rsidRPr="00D27769">
        <w:rPr>
          <w:rFonts w:asciiTheme="minorHAnsi" w:hAnsiTheme="minorHAnsi" w:cstheme="minorHAnsi"/>
          <w:b w:val="0"/>
          <w:sz w:val="24"/>
          <w:szCs w:val="24"/>
        </w:rPr>
        <w:t xml:space="preserve">SATTransferenciaDeProdutos </w:t>
      </w:r>
      <w:r w:rsidRPr="00D27769">
        <w:rPr>
          <w:rFonts w:asciiTheme="minorHAnsi" w:hAnsiTheme="minorHAnsi" w:cstheme="minorHAnsi"/>
          <w:b w:val="0"/>
          <w:sz w:val="24"/>
          <w:szCs w:val="24"/>
        </w:rPr>
        <w:t xml:space="preserve">para última versão. </w:t>
      </w:r>
    </w:p>
    <w:p w14:paraId="7545EB84" w14:textId="77777777" w:rsidR="003D63DE" w:rsidRPr="00D27769" w:rsidRDefault="003D63DE" w:rsidP="00D27769">
      <w:pPr>
        <w:pStyle w:val="CENTARI-12"/>
        <w:numPr>
          <w:ilvl w:val="0"/>
          <w:numId w:val="5"/>
        </w:numPr>
        <w:jc w:val="left"/>
        <w:rPr>
          <w:rFonts w:asciiTheme="minorHAnsi" w:hAnsiTheme="minorHAnsi" w:cstheme="minorHAnsi"/>
          <w:sz w:val="24"/>
          <w:szCs w:val="24"/>
        </w:rPr>
      </w:pPr>
    </w:p>
    <w:p w14:paraId="1669109B" w14:textId="77777777" w:rsidR="003D63DE" w:rsidRPr="00D27769" w:rsidRDefault="003D63DE" w:rsidP="00D27769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sz w:val="24"/>
          <w:szCs w:val="24"/>
        </w:rPr>
        <w:t>Atualiza.EXE</w:t>
      </w:r>
    </w:p>
    <w:p w14:paraId="57AEC247" w14:textId="77777777" w:rsidR="003D63DE" w:rsidRPr="00D27769" w:rsidRDefault="003D63DE" w:rsidP="00D27769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sz w:val="24"/>
          <w:szCs w:val="24"/>
        </w:rPr>
        <w:t>Compilação: 150804A</w:t>
      </w:r>
    </w:p>
    <w:p w14:paraId="666011EE" w14:textId="77777777" w:rsidR="003D63DE" w:rsidRPr="00D27769" w:rsidRDefault="003D63DE" w:rsidP="00D27769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sz w:val="24"/>
          <w:szCs w:val="24"/>
        </w:rPr>
        <w:t xml:space="preserve">Excluir o arquivo </w:t>
      </w:r>
      <w:r w:rsidR="0017695C" w:rsidRPr="00D27769">
        <w:rPr>
          <w:rFonts w:asciiTheme="minorHAnsi" w:hAnsiTheme="minorHAnsi" w:cstheme="minorHAnsi"/>
          <w:b w:val="0"/>
          <w:sz w:val="24"/>
          <w:szCs w:val="24"/>
        </w:rPr>
        <w:t>SATTransferenciaDeProdutos</w:t>
      </w:r>
      <w:r w:rsidRPr="00D27769">
        <w:rPr>
          <w:rFonts w:asciiTheme="minorHAnsi" w:hAnsiTheme="minorHAnsi" w:cstheme="minorHAnsi"/>
          <w:b w:val="0"/>
          <w:sz w:val="24"/>
          <w:szCs w:val="24"/>
        </w:rPr>
        <w:t>.exe</w:t>
      </w:r>
    </w:p>
    <w:p w14:paraId="0E9CC622" w14:textId="77777777" w:rsidR="003D63DE" w:rsidRPr="00D27769" w:rsidRDefault="003D63DE" w:rsidP="00D27769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sz w:val="24"/>
          <w:szCs w:val="24"/>
        </w:rPr>
        <w:t>Chamar no SAT Principal o menu Apoio, verificar se há atualizações na Rede Local.</w:t>
      </w:r>
    </w:p>
    <w:p w14:paraId="2F69C4B1" w14:textId="77777777" w:rsidR="003D63DE" w:rsidRPr="00D27769" w:rsidRDefault="003D63DE" w:rsidP="00D27769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b w:val="0"/>
          <w:sz w:val="24"/>
          <w:szCs w:val="24"/>
        </w:rPr>
        <w:t>:</w:t>
      </w:r>
    </w:p>
    <w:p w14:paraId="5D16F279" w14:textId="7755B36C" w:rsidR="003D63DE" w:rsidRPr="00D27769" w:rsidRDefault="003D63DE" w:rsidP="00D27769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sz w:val="24"/>
          <w:szCs w:val="24"/>
        </w:rPr>
        <w:t xml:space="preserve">Conseguir atualizar o </w:t>
      </w:r>
      <w:r w:rsidR="0017695C" w:rsidRPr="00D27769">
        <w:rPr>
          <w:rFonts w:asciiTheme="minorHAnsi" w:hAnsiTheme="minorHAnsi" w:cstheme="minorHAnsi"/>
          <w:b w:val="0"/>
          <w:sz w:val="24"/>
          <w:szCs w:val="24"/>
        </w:rPr>
        <w:t>SATTransferenciaDeProdutos</w:t>
      </w:r>
      <w:r w:rsidRPr="00D27769">
        <w:rPr>
          <w:rFonts w:asciiTheme="minorHAnsi" w:hAnsiTheme="minorHAnsi" w:cstheme="minorHAnsi"/>
          <w:b w:val="0"/>
          <w:sz w:val="24"/>
          <w:szCs w:val="24"/>
        </w:rPr>
        <w:t xml:space="preserve">.exe para a versão que está na pasta de atualização. </w:t>
      </w:r>
    </w:p>
    <w:p w14:paraId="5460EA24" w14:textId="77777777" w:rsidR="003D63DE" w:rsidRPr="00D27769" w:rsidRDefault="003D63DE" w:rsidP="00D27769">
      <w:pPr>
        <w:pStyle w:val="CENTARI-12"/>
        <w:numPr>
          <w:ilvl w:val="0"/>
          <w:numId w:val="5"/>
        </w:numPr>
        <w:jc w:val="left"/>
        <w:rPr>
          <w:rFonts w:asciiTheme="minorHAnsi" w:hAnsiTheme="minorHAnsi" w:cstheme="minorHAnsi"/>
          <w:sz w:val="24"/>
          <w:szCs w:val="24"/>
        </w:rPr>
      </w:pPr>
    </w:p>
    <w:p w14:paraId="25034D48" w14:textId="77777777" w:rsidR="003D63DE" w:rsidRPr="00D27769" w:rsidRDefault="003D63DE" w:rsidP="00D27769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sz w:val="24"/>
          <w:szCs w:val="24"/>
        </w:rPr>
        <w:t>SATAtualizacaoInternet.EXE</w:t>
      </w:r>
    </w:p>
    <w:p w14:paraId="0AB893B5" w14:textId="77777777" w:rsidR="003D63DE" w:rsidRPr="00D27769" w:rsidRDefault="003D63DE" w:rsidP="00D27769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sz w:val="24"/>
          <w:szCs w:val="24"/>
        </w:rPr>
        <w:t>Compilação: 150817A</w:t>
      </w:r>
    </w:p>
    <w:p w14:paraId="66074458" w14:textId="77777777" w:rsidR="003D63DE" w:rsidRPr="00D27769" w:rsidRDefault="003D63DE" w:rsidP="00D27769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sz w:val="24"/>
          <w:szCs w:val="24"/>
        </w:rPr>
        <w:t xml:space="preserve">Excluir o arquivo </w:t>
      </w:r>
      <w:r w:rsidR="0017695C" w:rsidRPr="00D27769">
        <w:rPr>
          <w:rFonts w:asciiTheme="minorHAnsi" w:hAnsiTheme="minorHAnsi" w:cstheme="minorHAnsi"/>
          <w:b w:val="0"/>
          <w:sz w:val="24"/>
          <w:szCs w:val="24"/>
        </w:rPr>
        <w:t>SATTransferenciaDeProdutos</w:t>
      </w:r>
      <w:r w:rsidRPr="00D27769">
        <w:rPr>
          <w:rFonts w:asciiTheme="minorHAnsi" w:hAnsiTheme="minorHAnsi" w:cstheme="minorHAnsi"/>
          <w:b w:val="0"/>
          <w:sz w:val="24"/>
          <w:szCs w:val="24"/>
        </w:rPr>
        <w:t>.exe.</w:t>
      </w:r>
    </w:p>
    <w:p w14:paraId="3FD5C9A6" w14:textId="77777777" w:rsidR="003D63DE" w:rsidRPr="00D27769" w:rsidRDefault="003D63DE" w:rsidP="00D27769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sz w:val="24"/>
          <w:szCs w:val="24"/>
        </w:rPr>
        <w:t>Configurar uma pasta no FTP com o executável dentro.</w:t>
      </w:r>
    </w:p>
    <w:p w14:paraId="07A5AB71" w14:textId="77777777" w:rsidR="003D63DE" w:rsidRPr="00D27769" w:rsidRDefault="003D63DE" w:rsidP="00D27769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sz w:val="24"/>
          <w:szCs w:val="24"/>
        </w:rPr>
        <w:t>Chamar no SAT Principal o menu Apoio, verificar se há atualizações na Internet.</w:t>
      </w:r>
    </w:p>
    <w:p w14:paraId="5DD77A25" w14:textId="4CF46617" w:rsidR="00FE1313" w:rsidRPr="00D27769" w:rsidRDefault="003D63DE" w:rsidP="00D27769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b w:val="0"/>
          <w:sz w:val="24"/>
          <w:szCs w:val="24"/>
        </w:rPr>
        <w:t xml:space="preserve">: Conseguir atualizar o </w:t>
      </w:r>
      <w:r w:rsidR="0017695C" w:rsidRPr="00D27769">
        <w:rPr>
          <w:rFonts w:asciiTheme="minorHAnsi" w:hAnsiTheme="minorHAnsi" w:cstheme="minorHAnsi"/>
          <w:b w:val="0"/>
          <w:sz w:val="24"/>
          <w:szCs w:val="24"/>
        </w:rPr>
        <w:t xml:space="preserve">SATTransferenciaDeProdutos </w:t>
      </w:r>
      <w:r w:rsidRPr="00D27769">
        <w:rPr>
          <w:rFonts w:asciiTheme="minorHAnsi" w:hAnsiTheme="minorHAnsi" w:cstheme="minorHAnsi"/>
          <w:b w:val="0"/>
          <w:sz w:val="24"/>
          <w:szCs w:val="24"/>
        </w:rPr>
        <w:t xml:space="preserve">para a versão que está no FTP. </w:t>
      </w:r>
    </w:p>
    <w:p w14:paraId="0D951BE2" w14:textId="77777777" w:rsidR="00EB4561" w:rsidRPr="00D27769" w:rsidRDefault="00E611A5" w:rsidP="00D27769">
      <w:pPr>
        <w:pStyle w:val="CENTARI-12"/>
        <w:numPr>
          <w:ilvl w:val="0"/>
          <w:numId w:val="5"/>
        </w:numPr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5D12DA5" w14:textId="0EB33F6E" w:rsidR="001B1E81" w:rsidRPr="00D27769" w:rsidRDefault="001B1E81" w:rsidP="00D27769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sz w:val="24"/>
          <w:szCs w:val="24"/>
        </w:rPr>
        <w:t xml:space="preserve">Clique no </w:t>
      </w:r>
      <w:r w:rsidR="005551C7" w:rsidRPr="00D27769">
        <w:rPr>
          <w:rFonts w:asciiTheme="minorHAnsi" w:hAnsiTheme="minorHAnsi" w:cstheme="minorHAnsi"/>
          <w:b w:val="0"/>
          <w:sz w:val="24"/>
          <w:szCs w:val="24"/>
        </w:rPr>
        <w:t xml:space="preserve">Menu </w:t>
      </w:r>
      <w:r w:rsidRPr="00D27769">
        <w:rPr>
          <w:rFonts w:asciiTheme="minorHAnsi" w:hAnsiTheme="minorHAnsi" w:cstheme="minorHAnsi"/>
          <w:sz w:val="24"/>
          <w:szCs w:val="24"/>
        </w:rPr>
        <w:t>“</w:t>
      </w:r>
      <w:r w:rsidR="0017695C" w:rsidRPr="00D27769">
        <w:rPr>
          <w:rFonts w:asciiTheme="minorHAnsi" w:hAnsiTheme="minorHAnsi" w:cstheme="minorHAnsi"/>
          <w:sz w:val="24"/>
          <w:szCs w:val="24"/>
        </w:rPr>
        <w:t>Estoque &gt; Transferência de Produtos (OT)</w:t>
      </w:r>
      <w:r w:rsidRPr="00D27769">
        <w:rPr>
          <w:rFonts w:asciiTheme="minorHAnsi" w:hAnsiTheme="minorHAnsi" w:cstheme="minorHAnsi"/>
          <w:color w:val="auto"/>
          <w:sz w:val="24"/>
          <w:szCs w:val="24"/>
        </w:rPr>
        <w:t>”.</w:t>
      </w:r>
    </w:p>
    <w:p w14:paraId="2A6CF232" w14:textId="77777777" w:rsidR="006A6011" w:rsidRPr="00D27769" w:rsidRDefault="001B1E81" w:rsidP="00D27769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>Resultado esperado: O sistema deverá abrir o modulo acima citado.</w:t>
      </w:r>
      <w:r w:rsidR="006A6011"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14:paraId="102C4E68" w14:textId="62E9DFE0" w:rsidR="006A6B7B" w:rsidRPr="00D27769" w:rsidRDefault="006A6011" w:rsidP="00D27769">
      <w:pPr>
        <w:rPr>
          <w:rFonts w:asciiTheme="minorHAnsi" w:hAnsiTheme="minorHAnsi" w:cstheme="minorHAnsi"/>
          <w:b/>
          <w:bCs/>
          <w:color w:val="92D050"/>
          <w:sz w:val="24"/>
          <w:szCs w:val="24"/>
        </w:rPr>
      </w:pPr>
      <w:bookmarkStart w:id="1" w:name="_Hlk93480780"/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VCL: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  <w:bookmarkEnd w:id="1"/>
      <w:r w:rsidR="00EB4561" w:rsidRPr="00D27769">
        <w:rPr>
          <w:rFonts w:asciiTheme="minorHAnsi" w:hAnsiTheme="minorHAnsi" w:cstheme="minorHAnsi"/>
          <w:color w:val="auto"/>
          <w:sz w:val="24"/>
          <w:szCs w:val="24"/>
        </w:rPr>
        <w:br/>
      </w:r>
      <w:r w:rsidR="00EB4561"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WEB: </w:t>
      </w:r>
    </w:p>
    <w:p w14:paraId="75DEC1AE" w14:textId="7D06F8B5" w:rsidR="00E25569" w:rsidRPr="00D27769" w:rsidRDefault="00E25569" w:rsidP="00D27769">
      <w:pPr>
        <w:pStyle w:val="CENTARI-12"/>
        <w:ind w:left="1416" w:firstLine="708"/>
        <w:jc w:val="left"/>
        <w:rPr>
          <w:rFonts w:asciiTheme="minorHAnsi" w:hAnsiTheme="minorHAnsi" w:cstheme="minorHAnsi"/>
          <w:color w:val="00B0F0"/>
          <w:sz w:val="32"/>
          <w:szCs w:val="32"/>
        </w:rPr>
      </w:pPr>
      <w:r w:rsidRPr="00D27769">
        <w:rPr>
          <w:rFonts w:asciiTheme="minorHAnsi" w:hAnsiTheme="minorHAnsi" w:cstheme="minorHAnsi"/>
          <w:color w:val="00B0F0"/>
          <w:sz w:val="32"/>
          <w:szCs w:val="32"/>
        </w:rPr>
        <w:t>Preenchimento</w:t>
      </w:r>
    </w:p>
    <w:p w14:paraId="5BC6E887" w14:textId="77777777" w:rsidR="00A00DF6" w:rsidRPr="00D27769" w:rsidRDefault="00A00DF6" w:rsidP="00D27769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423EF0E4" w14:textId="51761076" w:rsidR="001B1E81" w:rsidRPr="00D27769" w:rsidRDefault="001B1E81" w:rsidP="00D27769">
      <w:pPr>
        <w:pStyle w:val="CENTARI-12"/>
        <w:numPr>
          <w:ilvl w:val="0"/>
          <w:numId w:val="5"/>
        </w:numPr>
        <w:jc w:val="left"/>
        <w:rPr>
          <w:rFonts w:asciiTheme="minorHAnsi" w:hAnsiTheme="minorHAnsi" w:cstheme="minorHAnsi"/>
          <w:sz w:val="24"/>
          <w:szCs w:val="24"/>
        </w:rPr>
      </w:pPr>
    </w:p>
    <w:p w14:paraId="03AC2323" w14:textId="77777777" w:rsidR="00B736A7" w:rsidRPr="00D27769" w:rsidRDefault="00B736A7" w:rsidP="00D27769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sz w:val="24"/>
          <w:szCs w:val="24"/>
        </w:rPr>
        <w:t>Cabeçalho</w:t>
      </w:r>
    </w:p>
    <w:p w14:paraId="7DCCB40D" w14:textId="7E1C369B" w:rsidR="0017695C" w:rsidRPr="00D27769" w:rsidRDefault="00544732" w:rsidP="00D27769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noProof/>
          <w:sz w:val="24"/>
          <w:szCs w:val="24"/>
        </w:rPr>
        <w:drawing>
          <wp:inline distT="0" distB="0" distL="0" distR="0" wp14:anchorId="1B67C27C" wp14:editId="6933378A">
            <wp:extent cx="4674358" cy="1605024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03640" cy="1615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99B2D7" w14:textId="77777777" w:rsidR="00E25569" w:rsidRPr="00D27769" w:rsidRDefault="0058751D" w:rsidP="00D27769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>Resultado Esperado:</w:t>
      </w:r>
    </w:p>
    <w:p w14:paraId="34D6DD9D" w14:textId="77777777" w:rsidR="000E2305" w:rsidRPr="00D27769" w:rsidRDefault="00800DD1" w:rsidP="00D27769">
      <w:pPr>
        <w:pStyle w:val="CENTARI-12"/>
        <w:ind w:left="720"/>
        <w:jc w:val="left"/>
        <w:rPr>
          <w:rFonts w:asciiTheme="minorHAnsi" w:hAnsiTheme="minorHAnsi" w:cstheme="minorHAnsi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5.1 </w:t>
      </w:r>
      <w:r w:rsidR="00BB6234"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- </w:t>
      </w:r>
      <w:r w:rsidR="0017695C" w:rsidRPr="00D27769">
        <w:rPr>
          <w:rFonts w:asciiTheme="minorHAnsi" w:hAnsiTheme="minorHAnsi" w:cstheme="minorHAnsi"/>
          <w:color w:val="auto"/>
          <w:sz w:val="24"/>
          <w:szCs w:val="24"/>
        </w:rPr>
        <w:t>Botão Esc-Fechar:</w:t>
      </w:r>
      <w:r w:rsidR="0017695C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Fecha a tela</w:t>
      </w:r>
      <w:r w:rsidR="006A6B7B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.</w:t>
      </w:r>
    </w:p>
    <w:p w14:paraId="1FA356C0" w14:textId="34881035" w:rsidR="00EA6C2F" w:rsidRPr="00D27769" w:rsidRDefault="00EB4561" w:rsidP="00D27769">
      <w:pPr>
        <w:pStyle w:val="CENTARI-12"/>
        <w:ind w:left="720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WEB: </w:t>
      </w:r>
    </w:p>
    <w:p w14:paraId="5ADF8B91" w14:textId="5843C383" w:rsidR="008A45EB" w:rsidRPr="00D27769" w:rsidRDefault="00EA6C2F" w:rsidP="00D27769">
      <w:pPr>
        <w:pStyle w:val="CENTARI-12"/>
        <w:ind w:left="720"/>
        <w:jc w:val="left"/>
        <w:rPr>
          <w:rFonts w:asciiTheme="minorHAnsi" w:hAnsiTheme="minorHAnsi" w:cstheme="minorHAnsi"/>
          <w:sz w:val="24"/>
          <w:szCs w:val="24"/>
        </w:rPr>
      </w:pP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5E06ECB" w14:textId="4871A465" w:rsidR="00EA6C2F" w:rsidRPr="00D27769" w:rsidRDefault="00800DD1" w:rsidP="00D27769">
      <w:pPr>
        <w:pStyle w:val="CENTARI-12"/>
        <w:ind w:left="720"/>
        <w:jc w:val="left"/>
        <w:rPr>
          <w:rFonts w:asciiTheme="minorHAnsi" w:hAnsiTheme="minorHAnsi" w:cstheme="minorHAnsi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lastRenderedPageBreak/>
        <w:t xml:space="preserve">5.2 </w:t>
      </w:r>
      <w:r w:rsidR="00BB6234"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- </w:t>
      </w:r>
      <w:r w:rsidR="0017695C" w:rsidRPr="00D27769">
        <w:rPr>
          <w:rFonts w:asciiTheme="minorHAnsi" w:hAnsiTheme="minorHAnsi" w:cstheme="minorHAnsi"/>
          <w:color w:val="auto"/>
          <w:sz w:val="24"/>
          <w:szCs w:val="24"/>
        </w:rPr>
        <w:t>Loja Solicitante:</w:t>
      </w:r>
      <w:r w:rsidR="0017695C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Deve informar a loja que está solicitando a mercadoria</w:t>
      </w:r>
      <w:r w:rsidR="007337BC" w:rsidRPr="00D27769">
        <w:rPr>
          <w:rFonts w:asciiTheme="minorHAnsi" w:hAnsiTheme="minorHAnsi" w:cstheme="minorHAnsi"/>
          <w:sz w:val="24"/>
          <w:szCs w:val="24"/>
        </w:rPr>
        <w:t xml:space="preserve">   </w:t>
      </w:r>
      <w:r w:rsidR="000E2305"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WEB: </w:t>
      </w:r>
    </w:p>
    <w:p w14:paraId="4CFA1ED4" w14:textId="03279FF3" w:rsidR="0017695C" w:rsidRPr="00D27769" w:rsidRDefault="007337BC" w:rsidP="00D27769">
      <w:pPr>
        <w:pStyle w:val="CENTARI-12"/>
        <w:ind w:left="720"/>
        <w:jc w:val="left"/>
        <w:rPr>
          <w:rFonts w:asciiTheme="minorHAnsi" w:hAnsiTheme="minorHAnsi" w:cstheme="minorHAnsi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 xml:space="preserve"> </w:t>
      </w:r>
      <w:r w:rsidR="00EA6C2F" w:rsidRPr="00D27769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="00EA6C2F"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27D8D19" w14:textId="2EBCB91E" w:rsidR="0017695C" w:rsidRPr="00D27769" w:rsidRDefault="00800DD1" w:rsidP="00D27769">
      <w:pPr>
        <w:pStyle w:val="CENTARI-12"/>
        <w:ind w:left="720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5.3 </w:t>
      </w:r>
      <w:r w:rsidR="004204EA"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- </w:t>
      </w:r>
      <w:r w:rsidR="0017695C" w:rsidRPr="00D27769">
        <w:rPr>
          <w:rFonts w:asciiTheme="minorHAnsi" w:hAnsiTheme="minorHAnsi" w:cstheme="minorHAnsi"/>
          <w:color w:val="auto"/>
          <w:sz w:val="24"/>
          <w:szCs w:val="24"/>
        </w:rPr>
        <w:t>Loja Cedente:</w:t>
      </w:r>
      <w:r w:rsidR="0017695C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Deve informar a loja que está disponibilizando a</w:t>
      </w:r>
      <w:r w:rsidR="00230A83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</w:t>
      </w:r>
      <w:r w:rsidR="0017695C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mercadoria</w:t>
      </w:r>
    </w:p>
    <w:p w14:paraId="62333A45" w14:textId="10787E05" w:rsidR="00EA6C2F" w:rsidRPr="00D27769" w:rsidRDefault="000E2305" w:rsidP="00D27769">
      <w:pPr>
        <w:pStyle w:val="CENTARI-12"/>
        <w:ind w:left="720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WEB: </w:t>
      </w:r>
    </w:p>
    <w:p w14:paraId="1916819A" w14:textId="58FC4D6D" w:rsidR="000E2305" w:rsidRPr="00D27769" w:rsidRDefault="00EA6C2F" w:rsidP="00D27769">
      <w:pPr>
        <w:pStyle w:val="CENTARI-12"/>
        <w:ind w:left="72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59AC902" w14:textId="4B1CC739" w:rsidR="00B736A7" w:rsidRPr="00D27769" w:rsidRDefault="00800DD1" w:rsidP="00D27769">
      <w:pPr>
        <w:pStyle w:val="CENTARI-12"/>
        <w:ind w:left="720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>5.4</w:t>
      </w:r>
      <w:r w:rsidR="004204EA"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 -</w:t>
      </w: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B736A7" w:rsidRPr="00D27769">
        <w:rPr>
          <w:rFonts w:asciiTheme="minorHAnsi" w:hAnsiTheme="minorHAnsi" w:cstheme="minorHAnsi"/>
          <w:color w:val="auto"/>
          <w:sz w:val="24"/>
          <w:szCs w:val="24"/>
        </w:rPr>
        <w:t>Status:</w:t>
      </w:r>
      <w:r w:rsidR="00B736A7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Deve informar caso haja cadastrado o Status da Transferência</w:t>
      </w:r>
    </w:p>
    <w:p w14:paraId="180CA3DB" w14:textId="32704D0B" w:rsidR="00EA6C2F" w:rsidRPr="00D27769" w:rsidRDefault="000E2305" w:rsidP="00D27769">
      <w:pPr>
        <w:pStyle w:val="CENTARI-12"/>
        <w:ind w:left="720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WEB: </w:t>
      </w:r>
    </w:p>
    <w:p w14:paraId="11BC263E" w14:textId="37F6D4D6" w:rsidR="00EA6C2F" w:rsidRPr="00D27769" w:rsidRDefault="00EA6C2F" w:rsidP="00D27769">
      <w:pPr>
        <w:pStyle w:val="CENTARI-12"/>
        <w:ind w:left="720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E1E0BCB" w14:textId="1B115CF3" w:rsidR="0017695C" w:rsidRPr="00D27769" w:rsidRDefault="00800DD1" w:rsidP="00D27769">
      <w:pPr>
        <w:pStyle w:val="CENTARI-12"/>
        <w:ind w:left="720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5.5 </w:t>
      </w:r>
      <w:r w:rsidR="004204EA"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- </w:t>
      </w:r>
      <w:r w:rsidR="0017695C" w:rsidRPr="00D27769">
        <w:rPr>
          <w:rFonts w:asciiTheme="minorHAnsi" w:hAnsiTheme="minorHAnsi" w:cstheme="minorHAnsi"/>
          <w:color w:val="auto"/>
          <w:sz w:val="24"/>
          <w:szCs w:val="24"/>
        </w:rPr>
        <w:t>Volumes:</w:t>
      </w:r>
      <w:r w:rsidR="0017695C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Informar a quantidade de volumes</w:t>
      </w:r>
      <w:r w:rsidR="00B736A7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.</w:t>
      </w:r>
    </w:p>
    <w:p w14:paraId="04279871" w14:textId="0C7019FF" w:rsidR="000E2305" w:rsidRPr="00D27769" w:rsidRDefault="000E2305" w:rsidP="00D27769">
      <w:pPr>
        <w:pStyle w:val="CENTARI-12"/>
        <w:ind w:left="720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WEB: </w:t>
      </w:r>
    </w:p>
    <w:p w14:paraId="7C22BEBF" w14:textId="1238073E" w:rsidR="00EA6C2F" w:rsidRPr="00D27769" w:rsidRDefault="00EA6C2F" w:rsidP="00D27769">
      <w:pPr>
        <w:pStyle w:val="CENTARI-12"/>
        <w:ind w:left="720"/>
        <w:jc w:val="left"/>
        <w:rPr>
          <w:rFonts w:asciiTheme="minorHAnsi" w:hAnsiTheme="minorHAnsi" w:cstheme="minorHAnsi"/>
          <w:sz w:val="24"/>
          <w:szCs w:val="24"/>
        </w:rPr>
      </w:pP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 VCL: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630D008" w14:textId="70F2C6BA" w:rsidR="007337BC" w:rsidRPr="00D27769" w:rsidRDefault="007337BC" w:rsidP="00D27769">
      <w:pPr>
        <w:pStyle w:val="CENTARI-12"/>
        <w:ind w:left="720"/>
        <w:jc w:val="left"/>
        <w:rPr>
          <w:rFonts w:asciiTheme="minorHAnsi" w:hAnsiTheme="minorHAnsi" w:cstheme="minorHAnsi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>5.6</w:t>
      </w:r>
      <w:r w:rsidR="00E34EB6"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 - </w:t>
      </w:r>
      <w:r w:rsidR="00B736A7" w:rsidRPr="00D27769">
        <w:rPr>
          <w:rFonts w:asciiTheme="minorHAnsi" w:hAnsiTheme="minorHAnsi" w:cstheme="minorHAnsi"/>
          <w:color w:val="auto"/>
          <w:sz w:val="24"/>
          <w:szCs w:val="24"/>
        </w:rPr>
        <w:t>CFOP:</w:t>
      </w:r>
      <w:r w:rsidR="00B736A7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Deve se informar a finalidade da transferência (Entre lojas ou </w:t>
      </w:r>
      <w:r w:rsidRPr="00D27769">
        <w:rPr>
          <w:rFonts w:asciiTheme="minorHAnsi" w:hAnsiTheme="minorHAnsi" w:cstheme="minorHAnsi"/>
          <w:sz w:val="24"/>
          <w:szCs w:val="24"/>
        </w:rPr>
        <w:t xml:space="preserve">         </w:t>
      </w:r>
    </w:p>
    <w:p w14:paraId="433E6D3B" w14:textId="30D03076" w:rsidR="00B87C48" w:rsidRPr="00D27769" w:rsidRDefault="00B736A7" w:rsidP="00D27769">
      <w:pPr>
        <w:pStyle w:val="CENTARI-12"/>
        <w:ind w:left="720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Remessa </w:t>
      </w:r>
      <w:r w:rsidR="000842B9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para deposito</w:t>
      </w:r>
      <w:r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)</w:t>
      </w:r>
    </w:p>
    <w:p w14:paraId="3DDFDC3C" w14:textId="1209DB19" w:rsidR="000E2305" w:rsidRPr="00D27769" w:rsidRDefault="000E2305" w:rsidP="00D27769">
      <w:pPr>
        <w:pStyle w:val="CENTARI-12"/>
        <w:ind w:left="720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WEB: </w:t>
      </w:r>
    </w:p>
    <w:p w14:paraId="2482ECC6" w14:textId="4DC22645" w:rsidR="0053137B" w:rsidRPr="00D27769" w:rsidRDefault="0053137B" w:rsidP="00D27769">
      <w:pPr>
        <w:pStyle w:val="CENTARI-12"/>
        <w:ind w:left="72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A62A31A" w14:textId="16595B0E" w:rsidR="00E0485A" w:rsidRPr="00D27769" w:rsidRDefault="00B87C48" w:rsidP="00D27769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 xml:space="preserve">OBS TestComplete: </w:t>
      </w:r>
      <w:r w:rsidRPr="00D27769">
        <w:rPr>
          <w:rFonts w:asciiTheme="minorHAnsi" w:hAnsiTheme="minorHAnsi" w:cstheme="minorHAnsi"/>
          <w:b w:val="0"/>
          <w:sz w:val="24"/>
          <w:szCs w:val="24"/>
        </w:rPr>
        <w:t xml:space="preserve">Abrir a tela de </w:t>
      </w:r>
      <w:r w:rsidR="00291513" w:rsidRPr="00D27769">
        <w:rPr>
          <w:rFonts w:asciiTheme="minorHAnsi" w:hAnsiTheme="minorHAnsi" w:cstheme="minorHAnsi"/>
          <w:b w:val="0"/>
          <w:sz w:val="24"/>
          <w:szCs w:val="24"/>
        </w:rPr>
        <w:t>Transferência de Produtos</w:t>
      </w:r>
      <w:r w:rsidRPr="00D27769">
        <w:rPr>
          <w:rFonts w:asciiTheme="minorHAnsi" w:hAnsiTheme="minorHAnsi" w:cstheme="minorHAnsi"/>
          <w:b w:val="0"/>
          <w:sz w:val="24"/>
          <w:szCs w:val="24"/>
        </w:rPr>
        <w:t xml:space="preserve">. </w:t>
      </w:r>
    </w:p>
    <w:p w14:paraId="12FEBBF5" w14:textId="1BB4A72B" w:rsidR="00D277BA" w:rsidRPr="00D27769" w:rsidRDefault="00391448" w:rsidP="00D27769">
      <w:pPr>
        <w:pStyle w:val="CENTARI-12"/>
        <w:ind w:left="1416" w:firstLine="708"/>
        <w:jc w:val="left"/>
        <w:rPr>
          <w:rFonts w:asciiTheme="minorHAnsi" w:hAnsiTheme="minorHAnsi" w:cstheme="minorHAnsi"/>
          <w:color w:val="00B0F0"/>
          <w:sz w:val="32"/>
          <w:szCs w:val="32"/>
        </w:rPr>
      </w:pPr>
      <w:r w:rsidRPr="00D27769">
        <w:rPr>
          <w:rFonts w:asciiTheme="minorHAnsi" w:hAnsiTheme="minorHAnsi" w:cstheme="minorHAnsi"/>
          <w:color w:val="00B0F0"/>
          <w:sz w:val="32"/>
          <w:szCs w:val="32"/>
        </w:rPr>
        <w:t xml:space="preserve">1 - </w:t>
      </w:r>
      <w:r w:rsidR="00B736A7" w:rsidRPr="00D27769">
        <w:rPr>
          <w:rFonts w:asciiTheme="minorHAnsi" w:hAnsiTheme="minorHAnsi" w:cstheme="minorHAnsi"/>
          <w:color w:val="00B0F0"/>
          <w:sz w:val="32"/>
          <w:szCs w:val="32"/>
        </w:rPr>
        <w:t>Aba</w:t>
      </w:r>
      <w:r w:rsidR="000134D6" w:rsidRPr="00D27769">
        <w:rPr>
          <w:rFonts w:asciiTheme="minorHAnsi" w:hAnsiTheme="minorHAnsi" w:cstheme="minorHAnsi"/>
          <w:color w:val="00B0F0"/>
          <w:sz w:val="32"/>
          <w:szCs w:val="32"/>
        </w:rPr>
        <w:t xml:space="preserve"> </w:t>
      </w:r>
      <w:r w:rsidR="00B736A7" w:rsidRPr="00D27769">
        <w:rPr>
          <w:rFonts w:asciiTheme="minorHAnsi" w:hAnsiTheme="minorHAnsi" w:cstheme="minorHAnsi"/>
          <w:color w:val="00B0F0"/>
          <w:sz w:val="32"/>
          <w:szCs w:val="32"/>
        </w:rPr>
        <w:t>Emitir Transferência</w:t>
      </w:r>
    </w:p>
    <w:p w14:paraId="790DF162" w14:textId="52CBCAF7" w:rsidR="00D277BA" w:rsidRPr="00D27769" w:rsidRDefault="00D277BA" w:rsidP="00D27769">
      <w:pPr>
        <w:pStyle w:val="CENTARI-12"/>
        <w:numPr>
          <w:ilvl w:val="0"/>
          <w:numId w:val="5"/>
        </w:numPr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 xml:space="preserve">          </w:t>
      </w:r>
      <w:r w:rsidRPr="00D27769">
        <w:rPr>
          <w:rFonts w:asciiTheme="minorHAnsi" w:hAnsiTheme="minorHAnsi" w:cstheme="minorHAnsi"/>
          <w:color w:val="000000" w:themeColor="text1"/>
          <w:sz w:val="24"/>
          <w:szCs w:val="24"/>
        </w:rPr>
        <w:t>Emitir Transferência de Produtos</w:t>
      </w:r>
    </w:p>
    <w:p w14:paraId="72319DB8" w14:textId="77777777" w:rsidR="006A6B7B" w:rsidRPr="00D27769" w:rsidRDefault="006A6B7B" w:rsidP="00D27769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747C7FA5" w14:textId="5C3F2B37" w:rsidR="00B736A7" w:rsidRPr="00D27769" w:rsidRDefault="00544732" w:rsidP="00D27769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27769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7E69C80D" wp14:editId="1DC460C6">
            <wp:extent cx="3734398" cy="1621723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96888" cy="1648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39DB0B" w14:textId="77777777" w:rsidR="008B7C39" w:rsidRPr="00D27769" w:rsidRDefault="0058751D" w:rsidP="00D27769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>Resultado Esperado:</w:t>
      </w:r>
    </w:p>
    <w:p w14:paraId="484402E9" w14:textId="01E03F92" w:rsidR="00615D4C" w:rsidRPr="00D27769" w:rsidRDefault="00A06BEE" w:rsidP="00D27769">
      <w:pPr>
        <w:pStyle w:val="CENTARI-12"/>
        <w:numPr>
          <w:ilvl w:val="0"/>
          <w:numId w:val="2"/>
        </w:numPr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6.1 - </w:t>
      </w:r>
      <w:r w:rsidR="00B736A7" w:rsidRPr="00D27769">
        <w:rPr>
          <w:rFonts w:asciiTheme="minorHAnsi" w:hAnsiTheme="minorHAnsi" w:cstheme="minorHAnsi"/>
          <w:color w:val="auto"/>
          <w:sz w:val="24"/>
          <w:szCs w:val="24"/>
        </w:rPr>
        <w:t>Campo “Leia o código aqui:”</w:t>
      </w:r>
    </w:p>
    <w:p w14:paraId="319529CF" w14:textId="370EB142" w:rsidR="006A6B7B" w:rsidRPr="00D27769" w:rsidRDefault="00615D4C" w:rsidP="00D27769">
      <w:pPr>
        <w:pStyle w:val="CENTARI-12"/>
        <w:ind w:left="720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É</w:t>
      </w:r>
      <w:r w:rsidR="00B736A7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usado para bipar o código de barras dos produtos e acrescenta-los a lista de produtos que serão transferidos.</w:t>
      </w:r>
    </w:p>
    <w:p w14:paraId="5572F482" w14:textId="77777777" w:rsidR="00615D4C" w:rsidRPr="00D27769" w:rsidRDefault="002537D3" w:rsidP="00D27769">
      <w:pPr>
        <w:pStyle w:val="CENTARI-12"/>
        <w:ind w:left="708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Verifica se o campo Código de Barras contem no grid.</w:t>
      </w:r>
    </w:p>
    <w:p w14:paraId="4271CADB" w14:textId="320099D7" w:rsidR="002537D3" w:rsidRPr="00D27769" w:rsidRDefault="00615D4C" w:rsidP="00D27769">
      <w:pPr>
        <w:pStyle w:val="CENTARI-12"/>
        <w:ind w:left="708"/>
        <w:jc w:val="left"/>
        <w:rPr>
          <w:rFonts w:asciiTheme="minorHAnsi" w:hAnsiTheme="minorHAnsi" w:cstheme="minorHAnsi"/>
          <w:sz w:val="24"/>
          <w:szCs w:val="24"/>
        </w:rPr>
      </w:pP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>Observação</w:t>
      </w:r>
      <w:r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:</w:t>
      </w:r>
      <w:r w:rsidR="0043090E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Adicione um código de barras válido para </w:t>
      </w:r>
      <w:r w:rsidR="00D677FA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o </w:t>
      </w:r>
      <w:r w:rsidR="00655D7B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item</w:t>
      </w:r>
      <w:r w:rsidR="00D677FA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em teste.</w:t>
      </w:r>
      <w:r w:rsidR="00650ACE" w:rsidRPr="00D27769">
        <w:rPr>
          <w:rFonts w:asciiTheme="minorHAnsi" w:hAnsiTheme="minorHAnsi" w:cstheme="minorHAnsi"/>
          <w:sz w:val="24"/>
          <w:szCs w:val="24"/>
        </w:rPr>
        <w:t xml:space="preserve">   </w:t>
      </w:r>
    </w:p>
    <w:p w14:paraId="5C1AA3B9" w14:textId="34D88F1E" w:rsidR="000E2305" w:rsidRPr="00D27769" w:rsidRDefault="000E2305" w:rsidP="00D27769">
      <w:pPr>
        <w:pStyle w:val="CENTARI-12"/>
        <w:ind w:left="708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WEB: </w:t>
      </w:r>
    </w:p>
    <w:p w14:paraId="15C6BAFA" w14:textId="12F82C86" w:rsidR="0014593B" w:rsidRPr="00D27769" w:rsidRDefault="00A04F02" w:rsidP="00D27769">
      <w:pPr>
        <w:pStyle w:val="CENTARI-12"/>
        <w:ind w:left="708"/>
        <w:jc w:val="left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2280198A" w14:textId="6CAA4190" w:rsidR="006A6B7B" w:rsidRPr="00D27769" w:rsidRDefault="000A2878" w:rsidP="00D27769">
      <w:pPr>
        <w:pStyle w:val="CENTARI-12"/>
        <w:numPr>
          <w:ilvl w:val="0"/>
          <w:numId w:val="2"/>
        </w:numPr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6.2 - </w:t>
      </w:r>
      <w:r w:rsidR="00B736A7"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Botão “Emitir Transferência de Produtos” – </w:t>
      </w:r>
      <w:r w:rsidR="00B736A7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ao clicar neste botão será realizada a transferência.</w:t>
      </w:r>
    </w:p>
    <w:p w14:paraId="5AA2217B" w14:textId="6E54CFC0" w:rsidR="000E2305" w:rsidRPr="00D27769" w:rsidRDefault="000E2305" w:rsidP="00D27769">
      <w:pPr>
        <w:pStyle w:val="CENTARI-12"/>
        <w:ind w:left="360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>WEB:</w:t>
      </w:r>
    </w:p>
    <w:p w14:paraId="29F10560" w14:textId="56ED831B" w:rsidR="0014593B" w:rsidRPr="00D27769" w:rsidRDefault="0053137B" w:rsidP="00D27769">
      <w:pPr>
        <w:pStyle w:val="CENTARI-12"/>
        <w:ind w:left="360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7607EC7" w14:textId="479265D1" w:rsidR="00B736A7" w:rsidRPr="00D27769" w:rsidRDefault="000A2878" w:rsidP="00D27769">
      <w:pPr>
        <w:pStyle w:val="CENTARI-12"/>
        <w:numPr>
          <w:ilvl w:val="0"/>
          <w:numId w:val="2"/>
        </w:numPr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6.3 - </w:t>
      </w:r>
      <w:r w:rsidR="00B736A7"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“Quantidade Automática” – </w:t>
      </w:r>
      <w:r w:rsidR="00B736A7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Utilizado para inserir uma quantidade fixa de cada produto com apenas uma inserção.</w:t>
      </w:r>
    </w:p>
    <w:p w14:paraId="5658D545" w14:textId="58E07303" w:rsidR="009636D8" w:rsidRPr="00D27769" w:rsidRDefault="009636D8" w:rsidP="00D27769">
      <w:pPr>
        <w:pStyle w:val="CENTARI-12"/>
        <w:ind w:left="720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>WEB:</w:t>
      </w:r>
      <w:r w:rsidR="00985CD2"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14:paraId="1E198A28" w14:textId="1E240AEA" w:rsidR="0014593B" w:rsidRPr="00D27769" w:rsidRDefault="00B67D2F" w:rsidP="00D27769">
      <w:pPr>
        <w:pStyle w:val="CENTARI-12"/>
        <w:ind w:left="72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7384ABA" w14:textId="77777777" w:rsidR="00A04F02" w:rsidRPr="00D27769" w:rsidRDefault="0045108D" w:rsidP="00D27769">
      <w:pPr>
        <w:pStyle w:val="CENTARI-12"/>
        <w:numPr>
          <w:ilvl w:val="0"/>
          <w:numId w:val="2"/>
        </w:numPr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>6.</w:t>
      </w:r>
      <w:r w:rsidR="007133FE" w:rsidRPr="00D27769">
        <w:rPr>
          <w:rFonts w:asciiTheme="minorHAnsi" w:hAnsiTheme="minorHAnsi" w:cstheme="minorHAnsi"/>
          <w:color w:val="auto"/>
          <w:sz w:val="24"/>
          <w:szCs w:val="24"/>
        </w:rPr>
        <w:t>4</w:t>
      </w: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 - “Impressão Automática” – </w:t>
      </w:r>
      <w:r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Utilizado para emitir a quantidade de vias que desejar</w:t>
      </w:r>
      <w:r w:rsidR="00650ACE"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.</w:t>
      </w:r>
      <w:r w:rsidR="009636D8"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14:paraId="3BEC623F" w14:textId="611B0A6C" w:rsidR="009C5000" w:rsidRPr="00D27769" w:rsidRDefault="009636D8" w:rsidP="00D27769">
      <w:pPr>
        <w:pStyle w:val="CENTARI-12"/>
        <w:ind w:left="720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lastRenderedPageBreak/>
        <w:t>WEB:</w:t>
      </w:r>
    </w:p>
    <w:p w14:paraId="3FA41B86" w14:textId="5F9209F3" w:rsidR="0014593B" w:rsidRPr="00D27769" w:rsidRDefault="00B67D2F" w:rsidP="00D27769">
      <w:pPr>
        <w:pStyle w:val="CENTARI-12"/>
        <w:ind w:left="72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681EF70" w14:textId="03FFD8D9" w:rsidR="00B736A7" w:rsidRPr="00D27769" w:rsidRDefault="00A13E92" w:rsidP="00D27769">
      <w:pPr>
        <w:pStyle w:val="CENTARI-12"/>
        <w:numPr>
          <w:ilvl w:val="0"/>
          <w:numId w:val="2"/>
        </w:numPr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>6.</w:t>
      </w:r>
      <w:r w:rsidR="009C5000" w:rsidRPr="00D27769">
        <w:rPr>
          <w:rFonts w:asciiTheme="minorHAnsi" w:hAnsiTheme="minorHAnsi" w:cstheme="minorHAnsi"/>
          <w:sz w:val="24"/>
          <w:szCs w:val="24"/>
        </w:rPr>
        <w:t>5</w:t>
      </w:r>
      <w:r w:rsidRPr="00D27769">
        <w:rPr>
          <w:rFonts w:asciiTheme="minorHAnsi" w:hAnsiTheme="minorHAnsi" w:cstheme="minorHAnsi"/>
          <w:sz w:val="24"/>
          <w:szCs w:val="24"/>
        </w:rPr>
        <w:t xml:space="preserve"> - </w:t>
      </w:r>
      <w:r w:rsidR="00B736A7" w:rsidRPr="00D27769">
        <w:rPr>
          <w:rFonts w:asciiTheme="minorHAnsi" w:hAnsiTheme="minorHAnsi" w:cstheme="minorHAnsi"/>
          <w:sz w:val="24"/>
          <w:szCs w:val="24"/>
        </w:rPr>
        <w:t>Botão “Inserir Item”,</w:t>
      </w:r>
      <w:r w:rsidR="00B736A7" w:rsidRPr="00D27769">
        <w:rPr>
          <w:rFonts w:asciiTheme="minorHAnsi" w:hAnsiTheme="minorHAnsi" w:cstheme="minorHAnsi"/>
          <w:b w:val="0"/>
          <w:sz w:val="24"/>
          <w:szCs w:val="24"/>
        </w:rPr>
        <w:t xml:space="preserve"> é utilizado para inserir um item cadastrado no sistema ao grid de produtos</w:t>
      </w:r>
      <w:r w:rsidR="00230A83" w:rsidRPr="00D27769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92EB003" w14:textId="6EBFE11B" w:rsidR="0014593B" w:rsidRPr="00D27769" w:rsidRDefault="0014593B" w:rsidP="00D27769">
      <w:pPr>
        <w:pStyle w:val="CENTARI-12"/>
        <w:ind w:left="720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>WEB:</w:t>
      </w:r>
    </w:p>
    <w:p w14:paraId="7B9FB71A" w14:textId="4133DF29" w:rsidR="0014593B" w:rsidRPr="00D27769" w:rsidRDefault="00B67D2F" w:rsidP="00D27769">
      <w:pPr>
        <w:pStyle w:val="CENTARI-12"/>
        <w:ind w:left="720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215164" w:rsidRPr="00D27769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="00215164"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E0502A1" w14:textId="4F768D8D" w:rsidR="00A04F02" w:rsidRPr="00D27769" w:rsidRDefault="00A04F02" w:rsidP="00D27769">
      <w:pPr>
        <w:pStyle w:val="CENTARI-12"/>
        <w:ind w:left="720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Parei aqui</w:t>
      </w:r>
    </w:p>
    <w:p w14:paraId="71CB92BF" w14:textId="29870F11" w:rsidR="005B617D" w:rsidRPr="00D27769" w:rsidRDefault="00E8730C" w:rsidP="00D27769">
      <w:pPr>
        <w:pStyle w:val="CENTARI-12"/>
        <w:numPr>
          <w:ilvl w:val="0"/>
          <w:numId w:val="2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>6.</w:t>
      </w:r>
      <w:r w:rsidR="009C5000" w:rsidRPr="00D27769">
        <w:rPr>
          <w:rFonts w:asciiTheme="minorHAnsi" w:hAnsiTheme="minorHAnsi" w:cstheme="minorHAnsi"/>
          <w:sz w:val="24"/>
          <w:szCs w:val="24"/>
        </w:rPr>
        <w:t>6</w:t>
      </w:r>
      <w:r w:rsidRPr="00D27769">
        <w:rPr>
          <w:rFonts w:asciiTheme="minorHAnsi" w:hAnsiTheme="minorHAnsi" w:cstheme="minorHAnsi"/>
          <w:sz w:val="24"/>
          <w:szCs w:val="24"/>
        </w:rPr>
        <w:t xml:space="preserve"> - </w:t>
      </w:r>
      <w:r w:rsidR="005B617D" w:rsidRPr="00D27769">
        <w:rPr>
          <w:rFonts w:asciiTheme="minorHAnsi" w:hAnsiTheme="minorHAnsi" w:cstheme="minorHAnsi"/>
          <w:sz w:val="24"/>
          <w:szCs w:val="24"/>
        </w:rPr>
        <w:t>Botão “Trocar Item”</w:t>
      </w:r>
      <w:r w:rsidR="007D14C0" w:rsidRPr="00D27769">
        <w:rPr>
          <w:rFonts w:asciiTheme="minorHAnsi" w:hAnsiTheme="minorHAnsi" w:cstheme="minorHAnsi"/>
          <w:sz w:val="24"/>
          <w:szCs w:val="24"/>
        </w:rPr>
        <w:t xml:space="preserve"> </w:t>
      </w:r>
      <w:r w:rsidR="005B617D" w:rsidRPr="00D27769">
        <w:rPr>
          <w:rFonts w:asciiTheme="minorHAnsi" w:hAnsiTheme="minorHAnsi" w:cstheme="minorHAnsi"/>
          <w:b w:val="0"/>
          <w:sz w:val="24"/>
          <w:szCs w:val="24"/>
        </w:rPr>
        <w:t>é utilizado para troca o item selecionado no grid por um pesquisado na tela “Listagem de Produtos”.</w:t>
      </w:r>
    </w:p>
    <w:p w14:paraId="3D59D651" w14:textId="73D414F5" w:rsidR="0014593B" w:rsidRPr="00D27769" w:rsidRDefault="0014593B" w:rsidP="00D27769">
      <w:pPr>
        <w:pStyle w:val="CENTARI-12"/>
        <w:ind w:left="720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WEB: </w:t>
      </w:r>
    </w:p>
    <w:p w14:paraId="022D2CD1" w14:textId="1A1D1004" w:rsidR="00215164" w:rsidRPr="00D27769" w:rsidRDefault="00215164" w:rsidP="00D27769">
      <w:pPr>
        <w:pStyle w:val="CENTARI-12"/>
        <w:ind w:left="720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9C99B5B" w14:textId="57940B9A" w:rsidR="00E87B03" w:rsidRPr="00D27769" w:rsidRDefault="00E87B03" w:rsidP="00D27769">
      <w:pPr>
        <w:pStyle w:val="CENTARI-12"/>
        <w:numPr>
          <w:ilvl w:val="0"/>
          <w:numId w:val="2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>6.7 - Botão “Alterar CFOP”</w:t>
      </w:r>
      <w:r w:rsidRPr="00D27769">
        <w:rPr>
          <w:rFonts w:asciiTheme="minorHAnsi" w:hAnsiTheme="minorHAnsi" w:cstheme="minorHAnsi"/>
          <w:b w:val="0"/>
          <w:sz w:val="24"/>
          <w:szCs w:val="24"/>
        </w:rPr>
        <w:t>, é utilizado para alterar o CFOP de um item do grid.</w:t>
      </w:r>
    </w:p>
    <w:p w14:paraId="4D5C6072" w14:textId="4A2EF91C" w:rsidR="0014593B" w:rsidRPr="00D27769" w:rsidRDefault="0014593B" w:rsidP="00D27769">
      <w:pPr>
        <w:pStyle w:val="CENTARI-12"/>
        <w:ind w:left="720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WEB: </w:t>
      </w:r>
    </w:p>
    <w:p w14:paraId="52F08B46" w14:textId="56401D9B" w:rsidR="00F06942" w:rsidRPr="00D27769" w:rsidRDefault="00215164" w:rsidP="00D27769">
      <w:pPr>
        <w:pStyle w:val="CENTARI-12"/>
        <w:ind w:left="720"/>
        <w:jc w:val="left"/>
        <w:rPr>
          <w:rFonts w:asciiTheme="minorHAnsi" w:hAnsiTheme="minorHAnsi" w:cstheme="minorHAnsi"/>
          <w:sz w:val="24"/>
          <w:szCs w:val="24"/>
        </w:rPr>
      </w:pP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B5AE133" w14:textId="67FFCA70" w:rsidR="00A477D8" w:rsidRPr="00D27769" w:rsidRDefault="00E8730C" w:rsidP="00D27769">
      <w:pPr>
        <w:pStyle w:val="CENTARI-12"/>
        <w:numPr>
          <w:ilvl w:val="0"/>
          <w:numId w:val="2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>6</w:t>
      </w:r>
      <w:r w:rsidR="009C5000" w:rsidRPr="00D27769">
        <w:rPr>
          <w:rFonts w:asciiTheme="minorHAnsi" w:hAnsiTheme="minorHAnsi" w:cstheme="minorHAnsi"/>
          <w:sz w:val="24"/>
          <w:szCs w:val="24"/>
        </w:rPr>
        <w:t>.</w:t>
      </w:r>
      <w:r w:rsidR="00E87B03" w:rsidRPr="00D27769">
        <w:rPr>
          <w:rFonts w:asciiTheme="minorHAnsi" w:hAnsiTheme="minorHAnsi" w:cstheme="minorHAnsi"/>
          <w:sz w:val="24"/>
          <w:szCs w:val="24"/>
        </w:rPr>
        <w:t>8</w:t>
      </w:r>
      <w:r w:rsidRPr="00D27769">
        <w:rPr>
          <w:rFonts w:asciiTheme="minorHAnsi" w:hAnsiTheme="minorHAnsi" w:cstheme="minorHAnsi"/>
          <w:sz w:val="24"/>
          <w:szCs w:val="24"/>
        </w:rPr>
        <w:t xml:space="preserve"> - </w:t>
      </w:r>
      <w:r w:rsidR="005B617D" w:rsidRPr="00D27769">
        <w:rPr>
          <w:rFonts w:asciiTheme="minorHAnsi" w:hAnsiTheme="minorHAnsi" w:cstheme="minorHAnsi"/>
          <w:sz w:val="24"/>
          <w:szCs w:val="24"/>
        </w:rPr>
        <w:t>Botão “Excluir Item”</w:t>
      </w:r>
      <w:r w:rsidR="005B617D" w:rsidRPr="00D27769">
        <w:rPr>
          <w:rFonts w:asciiTheme="minorHAnsi" w:hAnsiTheme="minorHAnsi" w:cstheme="minorHAnsi"/>
          <w:b w:val="0"/>
          <w:sz w:val="24"/>
          <w:szCs w:val="24"/>
        </w:rPr>
        <w:t>, é utilizado para excluir um item do grid.</w:t>
      </w:r>
    </w:p>
    <w:p w14:paraId="015DD7A2" w14:textId="0768CF2A" w:rsidR="00215164" w:rsidRPr="00D27769" w:rsidRDefault="0014593B" w:rsidP="00D27769">
      <w:pPr>
        <w:pStyle w:val="CENTARI-12"/>
        <w:ind w:left="720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WEB: </w:t>
      </w:r>
    </w:p>
    <w:p w14:paraId="7B9B2AC6" w14:textId="3775D841" w:rsidR="00032DF6" w:rsidRPr="00D27769" w:rsidRDefault="00215164" w:rsidP="00D27769">
      <w:pPr>
        <w:pStyle w:val="CENTARI-12"/>
        <w:ind w:left="720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9C87814" w14:textId="0AC4DB54" w:rsidR="00105171" w:rsidRPr="00D27769" w:rsidRDefault="00E8730C" w:rsidP="00D27769">
      <w:pPr>
        <w:pStyle w:val="CENTARI-12"/>
        <w:numPr>
          <w:ilvl w:val="0"/>
          <w:numId w:val="2"/>
        </w:numPr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>6.</w:t>
      </w:r>
      <w:r w:rsidR="009C5000" w:rsidRPr="00D27769">
        <w:rPr>
          <w:rFonts w:asciiTheme="minorHAnsi" w:hAnsiTheme="minorHAnsi" w:cstheme="minorHAnsi"/>
          <w:sz w:val="24"/>
          <w:szCs w:val="24"/>
        </w:rPr>
        <w:t>9</w:t>
      </w:r>
      <w:r w:rsidRPr="00D27769">
        <w:rPr>
          <w:rFonts w:asciiTheme="minorHAnsi" w:hAnsiTheme="minorHAnsi" w:cstheme="minorHAnsi"/>
          <w:sz w:val="24"/>
          <w:szCs w:val="24"/>
        </w:rPr>
        <w:t xml:space="preserve"> - </w:t>
      </w:r>
      <w:r w:rsidR="005B617D" w:rsidRPr="00D27769">
        <w:rPr>
          <w:rFonts w:asciiTheme="minorHAnsi" w:hAnsiTheme="minorHAnsi" w:cstheme="minorHAnsi"/>
          <w:sz w:val="24"/>
          <w:szCs w:val="24"/>
        </w:rPr>
        <w:t>Botão “Tintométrico”</w:t>
      </w:r>
      <w:r w:rsidR="005B617D" w:rsidRPr="00D27769">
        <w:rPr>
          <w:rFonts w:asciiTheme="minorHAnsi" w:hAnsiTheme="minorHAnsi" w:cstheme="minorHAnsi"/>
          <w:b w:val="0"/>
          <w:sz w:val="24"/>
          <w:szCs w:val="24"/>
        </w:rPr>
        <w:t xml:space="preserve">, é usado para inserir um produto que venha do </w:t>
      </w:r>
      <w:r w:rsidR="003F073E" w:rsidRPr="00D27769">
        <w:rPr>
          <w:rFonts w:asciiTheme="minorHAnsi" w:hAnsiTheme="minorHAnsi" w:cstheme="minorHAnsi"/>
          <w:b w:val="0"/>
          <w:sz w:val="24"/>
          <w:szCs w:val="24"/>
        </w:rPr>
        <w:t xml:space="preserve">  </w:t>
      </w:r>
      <w:r w:rsidR="005B617D" w:rsidRPr="00D27769">
        <w:rPr>
          <w:rFonts w:asciiTheme="minorHAnsi" w:hAnsiTheme="minorHAnsi" w:cstheme="minorHAnsi"/>
          <w:b w:val="0"/>
          <w:sz w:val="24"/>
          <w:szCs w:val="24"/>
        </w:rPr>
        <w:t>Tintométrico.</w:t>
      </w:r>
    </w:p>
    <w:p w14:paraId="3D1EE07C" w14:textId="411253B7" w:rsidR="00032DF6" w:rsidRPr="00D27769" w:rsidRDefault="00032DF6" w:rsidP="00D27769">
      <w:pPr>
        <w:pStyle w:val="CENTARI-12"/>
        <w:ind w:left="720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27769">
        <w:rPr>
          <w:rFonts w:asciiTheme="minorHAnsi" w:hAnsiTheme="minorHAnsi" w:cstheme="minorHAnsi"/>
          <w:b w:val="0"/>
          <w:sz w:val="24"/>
          <w:szCs w:val="24"/>
        </w:rPr>
        <w:t>deve abrir uma dialog para ser selecionado o tintométrico da sua escolha.</w:t>
      </w:r>
    </w:p>
    <w:p w14:paraId="69FB8BF4" w14:textId="6814319E" w:rsidR="00032DF6" w:rsidRPr="00D27769" w:rsidRDefault="00032DF6" w:rsidP="00D27769">
      <w:pPr>
        <w:pStyle w:val="CENTARI-12"/>
        <w:ind w:left="360"/>
        <w:jc w:val="left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Cs/>
          <w:sz w:val="24"/>
          <w:szCs w:val="24"/>
        </w:rPr>
        <w:t xml:space="preserve">      Web:</w:t>
      </w:r>
      <w:r w:rsidR="00960CD5" w:rsidRPr="00960CD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</w:p>
    <w:p w14:paraId="77227868" w14:textId="46B9109A" w:rsidR="00032DF6" w:rsidRPr="00D27769" w:rsidRDefault="00032DF6" w:rsidP="00D27769">
      <w:pPr>
        <w:pStyle w:val="CENTARI-12"/>
        <w:ind w:left="720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27769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7198F1A" w14:textId="699289D8" w:rsidR="00105171" w:rsidRPr="00D27769" w:rsidRDefault="00105171" w:rsidP="00D27769">
      <w:pPr>
        <w:ind w:left="708" w:firstLine="708"/>
        <w:rPr>
          <w:rFonts w:asciiTheme="minorHAnsi" w:hAnsiTheme="minorHAnsi" w:cstheme="minorHAnsi"/>
          <w:b/>
          <w:color w:val="00B0F0"/>
          <w:sz w:val="32"/>
          <w:szCs w:val="32"/>
        </w:rPr>
      </w:pPr>
      <w:r w:rsidRPr="00D27769">
        <w:rPr>
          <w:rFonts w:asciiTheme="minorHAnsi" w:hAnsiTheme="minorHAnsi" w:cstheme="minorHAnsi"/>
          <w:b/>
          <w:color w:val="00B0F0"/>
          <w:sz w:val="32"/>
          <w:szCs w:val="32"/>
        </w:rPr>
        <w:t>Sherwin Williams</w:t>
      </w:r>
    </w:p>
    <w:p w14:paraId="1A93A300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2CE10693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“Sw Color ou personalizada”.</w:t>
      </w:r>
    </w:p>
    <w:p w14:paraId="4FC60B7F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 Selecione se usara Sherwin Williams ou uma personalizada.</w:t>
      </w:r>
    </w:p>
    <w:p w14:paraId="7BB3D5A9" w14:textId="17CA7C04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</w:p>
    <w:p w14:paraId="3D189C05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74264DBF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7C8181BC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“Linha” METALATEX ACRILICA.</w:t>
      </w:r>
    </w:p>
    <w:p w14:paraId="0F5AF220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 Selecione a linha de tinta Desejada “METALTEX ACRILICA”.</w:t>
      </w:r>
    </w:p>
    <w:p w14:paraId="2F076D99" w14:textId="1B8349B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</w:p>
    <w:p w14:paraId="4B04545B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002515BB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29BF6547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“Acabamento” SEMI-BRILHO.</w:t>
      </w:r>
    </w:p>
    <w:p w14:paraId="2E9D0D11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 Selecione o Acabamento “SEMI-BRILHO”.</w:t>
      </w:r>
    </w:p>
    <w:p w14:paraId="5A0B16D9" w14:textId="6FADAAC1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</w:p>
    <w:p w14:paraId="76785C38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0276C4F0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216DD094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“Código Tinta” palha.</w:t>
      </w:r>
    </w:p>
    <w:p w14:paraId="0CE789C0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 Descreva o código de Tinta “palha”.</w:t>
      </w:r>
    </w:p>
    <w:p w14:paraId="299C35E9" w14:textId="6B7ACABA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</w:p>
    <w:p w14:paraId="68CCF718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1A30508D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4A8EFC3A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“Procurar”.</w:t>
      </w:r>
    </w:p>
    <w:p w14:paraId="6A6F1017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 Abrirá uma grid com cadastros de tintas.</w:t>
      </w:r>
    </w:p>
    <w:p w14:paraId="41C92616" w14:textId="471BC38B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lastRenderedPageBreak/>
        <w:t>WEB-</w:t>
      </w:r>
    </w:p>
    <w:p w14:paraId="562933B3" w14:textId="050100C1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05B13359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7A0B7E39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“Embalagem”.</w:t>
      </w:r>
    </w:p>
    <w:p w14:paraId="25F646F2" w14:textId="77777777" w:rsidR="00105171" w:rsidRPr="00D27769" w:rsidRDefault="00105171" w:rsidP="00D27769">
      <w:pPr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 Selecione a embalagem desejada.</w:t>
      </w:r>
    </w:p>
    <w:p w14:paraId="740C7DAA" w14:textId="47969E49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</w:p>
    <w:p w14:paraId="1E3DD51A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4525011D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37A897FE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“Consultar Preço”.</w:t>
      </w:r>
    </w:p>
    <w:p w14:paraId="59DBB8AC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 Consulta Preço da Formula.</w:t>
      </w:r>
    </w:p>
    <w:p w14:paraId="5D4890AC" w14:textId="42A0823E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</w:p>
    <w:p w14:paraId="43E30FCB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78E1BB81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06E33F20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“Qtde ao Inserir Orçamento”.</w:t>
      </w:r>
    </w:p>
    <w:p w14:paraId="56F95A75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 quantidade inserir no orçamento.</w:t>
      </w:r>
    </w:p>
    <w:p w14:paraId="37101E4F" w14:textId="0ABFD8FA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</w:p>
    <w:p w14:paraId="164A4653" w14:textId="180D06BD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VCL: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00679472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20B6816E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“Dados Da formula”.</w:t>
      </w:r>
    </w:p>
    <w:p w14:paraId="14900C4B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 Apareceram os dados inseridos acima.</w:t>
      </w:r>
    </w:p>
    <w:p w14:paraId="75344500" w14:textId="2966D221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WEB- </w:t>
      </w:r>
    </w:p>
    <w:p w14:paraId="71481432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753BC476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10ECDE47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“Corantes”.</w:t>
      </w:r>
    </w:p>
    <w:p w14:paraId="6A18038F" w14:textId="77777777" w:rsidR="00105171" w:rsidRPr="00D27769" w:rsidRDefault="00105171" w:rsidP="00D27769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</w:t>
      </w:r>
      <w:r w:rsidRPr="00D27769">
        <w:rPr>
          <w:rFonts w:asciiTheme="minorHAnsi" w:hAnsiTheme="minorHAnsi" w:cstheme="minorHAnsi"/>
          <w:b/>
          <w:color w:val="FF0000"/>
          <w:sz w:val="24"/>
          <w:szCs w:val="24"/>
        </w:rPr>
        <w:t xml:space="preserve"> </w:t>
      </w:r>
      <w:r w:rsidRPr="00D27769">
        <w:rPr>
          <w:rFonts w:asciiTheme="minorHAnsi" w:hAnsiTheme="minorHAnsi" w:cstheme="minorHAnsi"/>
          <w:color w:val="auto"/>
          <w:sz w:val="24"/>
          <w:szCs w:val="24"/>
        </w:rPr>
        <w:t>Mostrara a referência alternativa a ser cadastrada no produto.</w:t>
      </w:r>
    </w:p>
    <w:p w14:paraId="364D86E0" w14:textId="29CFE2A0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</w:p>
    <w:p w14:paraId="573C17DD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376C66FB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54B78206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“referência Alternativa base”.</w:t>
      </w:r>
    </w:p>
    <w:p w14:paraId="1F040E07" w14:textId="77777777" w:rsidR="00105171" w:rsidRPr="00D27769" w:rsidRDefault="00105171" w:rsidP="00D27769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</w:t>
      </w:r>
      <w:r w:rsidRPr="00D27769">
        <w:rPr>
          <w:rFonts w:asciiTheme="minorHAnsi" w:hAnsiTheme="minorHAnsi" w:cstheme="minorHAnsi"/>
          <w:b/>
          <w:color w:val="FF0000"/>
          <w:sz w:val="24"/>
          <w:szCs w:val="24"/>
        </w:rPr>
        <w:t xml:space="preserve"> </w:t>
      </w:r>
      <w:r w:rsidRPr="00D27769">
        <w:rPr>
          <w:rFonts w:asciiTheme="minorHAnsi" w:hAnsiTheme="minorHAnsi" w:cstheme="minorHAnsi"/>
          <w:color w:val="auto"/>
          <w:sz w:val="24"/>
          <w:szCs w:val="24"/>
        </w:rPr>
        <w:t>Mostrara a referência alternativa a ser cadastrada no produto.</w:t>
      </w:r>
    </w:p>
    <w:p w14:paraId="799AE0F4" w14:textId="58F7456C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</w:p>
    <w:p w14:paraId="45B4FC9B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4B4BABD6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310C0F4E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“Ok”.</w:t>
      </w:r>
    </w:p>
    <w:p w14:paraId="36B3DFA7" w14:textId="19A1DC50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 deverá ser inserido no Grid o produto escolhido</w:t>
      </w:r>
    </w:p>
    <w:p w14:paraId="2D97EBFA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38449549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3A1FE597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“Fechar”.</w:t>
      </w:r>
    </w:p>
    <w:p w14:paraId="74B7A40D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 Fecha a tela não salvando os dados ali contidos.</w:t>
      </w:r>
    </w:p>
    <w:p w14:paraId="441D6A87" w14:textId="27A91555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</w:p>
    <w:p w14:paraId="378C94C9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59B9F856" w14:textId="3945C25D" w:rsidR="00105171" w:rsidRPr="00D27769" w:rsidRDefault="00105171" w:rsidP="00D27769">
      <w:pPr>
        <w:ind w:left="1416" w:firstLine="708"/>
        <w:rPr>
          <w:rFonts w:asciiTheme="minorHAnsi" w:hAnsiTheme="minorHAnsi" w:cstheme="minorHAnsi"/>
          <w:b/>
          <w:color w:val="00B0F0"/>
          <w:sz w:val="32"/>
          <w:szCs w:val="32"/>
        </w:rPr>
      </w:pPr>
      <w:r w:rsidRPr="00D27769">
        <w:rPr>
          <w:rFonts w:asciiTheme="minorHAnsi" w:hAnsiTheme="minorHAnsi" w:cstheme="minorHAnsi"/>
          <w:b/>
          <w:color w:val="00B0F0"/>
          <w:sz w:val="32"/>
          <w:szCs w:val="32"/>
        </w:rPr>
        <w:t>Coral</w:t>
      </w:r>
    </w:p>
    <w:p w14:paraId="4E78DCE0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0DBE4ADB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“Padrão, Personalizada”.</w:t>
      </w:r>
    </w:p>
    <w:p w14:paraId="584A5FFD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 Escolha tipo de cor personalizada e ou Padrão.</w:t>
      </w:r>
    </w:p>
    <w:p w14:paraId="38516219" w14:textId="62D22153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</w:p>
    <w:p w14:paraId="252D3638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5285D3B7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7317F75B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“nome da cor”.</w:t>
      </w:r>
    </w:p>
    <w:p w14:paraId="79796321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 Selecione o item desejado, Nome da cor, Código, Código Antigo.</w:t>
      </w:r>
    </w:p>
    <w:p w14:paraId="40DCD99B" w14:textId="0F65AF5C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</w:p>
    <w:p w14:paraId="7394E972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32CCA7F6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7054516B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“Linha” e selecione a linha “</w:t>
      </w: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>BRILHO E PROTECAO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”</w:t>
      </w:r>
    </w:p>
    <w:p w14:paraId="6DC479E4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 Selecione a linha escolhida.</w:t>
      </w:r>
    </w:p>
    <w:p w14:paraId="25852221" w14:textId="1BC701A9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</w:p>
    <w:p w14:paraId="7F7B2107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31AF0FF7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24044B7A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“Identificação da tinta” e selecionar a tinta “</w:t>
      </w: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>ABACAXI DOCE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”</w:t>
      </w:r>
    </w:p>
    <w:p w14:paraId="53D04B81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 Selecione Identificação da tinta desejada.</w:t>
      </w:r>
    </w:p>
    <w:p w14:paraId="78ED78F0" w14:textId="19BF1294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</w:p>
    <w:p w14:paraId="494590AA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0CCB9ECE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7A97FE87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“Obter Formula”.</w:t>
      </w:r>
    </w:p>
    <w:p w14:paraId="340C7C00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 Busque a formula desejada.</w:t>
      </w:r>
    </w:p>
    <w:p w14:paraId="5DFDE8AF" w14:textId="5C459ADD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</w:p>
    <w:p w14:paraId="093B9895" w14:textId="7BA46FC2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4E594C1E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52C9F962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“Embalagem”.</w:t>
      </w:r>
    </w:p>
    <w:p w14:paraId="29710051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 seleciona embalagem</w:t>
      </w:r>
    </w:p>
    <w:p w14:paraId="6F25E37D" w14:textId="09B01682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</w:p>
    <w:p w14:paraId="1B9517DE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41C15107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304E47EB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“Consultar Preço”.</w:t>
      </w:r>
    </w:p>
    <w:p w14:paraId="4629DC0F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 Consulta preço da formula</w:t>
      </w:r>
    </w:p>
    <w:p w14:paraId="4EEC158C" w14:textId="62909AAC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</w:p>
    <w:p w14:paraId="52037D7D" w14:textId="405FDBC1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</w:t>
      </w:r>
      <w:r w:rsidR="001003B7">
        <w:rPr>
          <w:rFonts w:asciiTheme="minorHAnsi" w:hAnsiTheme="minorHAnsi" w:cstheme="minorHAnsi"/>
          <w:b/>
          <w:bCs/>
          <w:color w:val="00B050"/>
          <w:sz w:val="24"/>
          <w:szCs w:val="24"/>
        </w:rPr>
        <w:t>K</w:t>
      </w:r>
    </w:p>
    <w:p w14:paraId="6AF2183F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6499220B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“Qtde ao inserir Orçamento”.</w:t>
      </w:r>
    </w:p>
    <w:p w14:paraId="61BBF542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 insira quantidade desejada dos itens selecionados</w:t>
      </w:r>
    </w:p>
    <w:p w14:paraId="02BCC916" w14:textId="40F3B69D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</w:p>
    <w:p w14:paraId="1F7AF7E2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4B8456FF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2F0A4077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“Dados da Formula”.</w:t>
      </w:r>
    </w:p>
    <w:p w14:paraId="3757E82D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 exibe na tela detalhes linha acabamento base</w:t>
      </w:r>
    </w:p>
    <w:p w14:paraId="4272E31C" w14:textId="167F507A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</w:p>
    <w:p w14:paraId="4C7F7E11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5214244C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69C15471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“Corantes”.</w:t>
      </w:r>
    </w:p>
    <w:p w14:paraId="38D17547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 exibe descrição dos corantes</w:t>
      </w:r>
    </w:p>
    <w:p w14:paraId="568CF2CB" w14:textId="6A073C80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</w:p>
    <w:p w14:paraId="784B32F4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77EEB957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1C4944CE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“Referência Alternativa”.</w:t>
      </w:r>
    </w:p>
    <w:p w14:paraId="41E1529A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lastRenderedPageBreak/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 exibe referência Base</w:t>
      </w:r>
    </w:p>
    <w:p w14:paraId="7C2AA786" w14:textId="1300929B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</w:p>
    <w:p w14:paraId="0B69A7C2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6F557C7D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3D95BE66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“Ok”.</w:t>
      </w:r>
    </w:p>
    <w:p w14:paraId="34B6139D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 clicando nesse botão é inserido na tela de pedido de os dados selecionados nesta tela para a venda do mesmo</w:t>
      </w:r>
    </w:p>
    <w:p w14:paraId="481B4F97" w14:textId="14490D2C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</w:p>
    <w:p w14:paraId="5AC940BA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75C4F67C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2030E7DD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“Fechar”.</w:t>
      </w:r>
    </w:p>
    <w:p w14:paraId="0F3BC3A8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 Fecha a tela não salvando os dados ali contidos.</w:t>
      </w:r>
    </w:p>
    <w:p w14:paraId="02CDCA9E" w14:textId="60E00A61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</w:p>
    <w:p w14:paraId="2BE2C6EC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2E056D39" w14:textId="2BF58A86" w:rsidR="00105171" w:rsidRPr="00D27769" w:rsidRDefault="00D27769" w:rsidP="00D27769">
      <w:pPr>
        <w:tabs>
          <w:tab w:val="center" w:pos="4845"/>
          <w:tab w:val="left" w:pos="5970"/>
        </w:tabs>
        <w:rPr>
          <w:rFonts w:asciiTheme="minorHAnsi" w:hAnsiTheme="minorHAnsi" w:cstheme="minorHAnsi"/>
          <w:b/>
          <w:color w:val="00B0F0"/>
          <w:sz w:val="32"/>
          <w:szCs w:val="24"/>
        </w:rPr>
      </w:pPr>
      <w:r>
        <w:rPr>
          <w:rFonts w:asciiTheme="minorHAnsi" w:hAnsiTheme="minorHAnsi" w:cstheme="minorHAnsi"/>
          <w:b/>
          <w:color w:val="00B0F0"/>
          <w:sz w:val="32"/>
          <w:szCs w:val="24"/>
        </w:rPr>
        <w:tab/>
      </w:r>
      <w:r w:rsidR="00105171" w:rsidRPr="00D27769">
        <w:rPr>
          <w:rFonts w:asciiTheme="minorHAnsi" w:hAnsiTheme="minorHAnsi" w:cstheme="minorHAnsi"/>
          <w:b/>
          <w:color w:val="00B0F0"/>
          <w:sz w:val="32"/>
          <w:szCs w:val="24"/>
        </w:rPr>
        <w:t>Lazzuril</w:t>
      </w:r>
    </w:p>
    <w:p w14:paraId="213BF1EF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13BD2994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“Código” Deixe em branco.</w:t>
      </w:r>
    </w:p>
    <w:p w14:paraId="5AF0DEBE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Esperado: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 xml:space="preserve"> Descreva o código de Tinta “Deixe em branco”.</w:t>
      </w:r>
    </w:p>
    <w:p w14:paraId="659DFFE7" w14:textId="71D0A401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</w:p>
    <w:p w14:paraId="796F3BCC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3B55FD1E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6CDC330D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“Lazzuril” PRATA BARI.</w:t>
      </w:r>
    </w:p>
    <w:p w14:paraId="569F5AAE" w14:textId="77777777" w:rsidR="00105171" w:rsidRPr="00D27769" w:rsidRDefault="00105171" w:rsidP="00D27769">
      <w:pPr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Resultado Esperado: 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Permitir que digite o nome do corante “PRATA BARI”</w:t>
      </w: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.</w:t>
      </w:r>
    </w:p>
    <w:p w14:paraId="3A66A0D9" w14:textId="22C2F1D3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</w:p>
    <w:p w14:paraId="0E35844B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3620F475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294F03B9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“Universal” Deixe em branco.</w:t>
      </w:r>
    </w:p>
    <w:p w14:paraId="574E942A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Esperado: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 xml:space="preserve"> Permite digitar o tipo de tinta “Deixe em branco”.</w:t>
      </w:r>
    </w:p>
    <w:p w14:paraId="7C9705CA" w14:textId="15F773C8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</w:p>
    <w:p w14:paraId="48C62439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746872B3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66052E9E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“Montadora” Deixe em branco.</w:t>
      </w:r>
    </w:p>
    <w:p w14:paraId="6FDA4B52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Resultado Esperado: 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Abrir uma opção de montadora e logo abaixo escolher a data de validade “Deixe em branco”.</w:t>
      </w:r>
    </w:p>
    <w:p w14:paraId="24888685" w14:textId="0D0B1CDA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</w:p>
    <w:p w14:paraId="249D6E5D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469FBBA7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78EED5A6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“Cores” Todas.</w:t>
      </w:r>
    </w:p>
    <w:p w14:paraId="7D87354A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Resultado Esperado: 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Deverá permitir que mude as cores para nacionais Importadas “Todas”.</w:t>
      </w:r>
    </w:p>
    <w:p w14:paraId="47145EFA" w14:textId="0D4DEAE6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</w:p>
    <w:p w14:paraId="738C89D7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7190E1F5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5E3960B9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“Pesquisar”.</w:t>
      </w:r>
    </w:p>
    <w:p w14:paraId="5A4088A0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Esperado: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 xml:space="preserve"> Abrira um grid com a opção acima selecionada. </w:t>
      </w:r>
    </w:p>
    <w:p w14:paraId="78C63FC8" w14:textId="0B4D48E4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</w:p>
    <w:p w14:paraId="6889DDCE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0C0F154F" w14:textId="77777777" w:rsidR="00105171" w:rsidRPr="00D27769" w:rsidRDefault="00105171" w:rsidP="00D27769">
      <w:pPr>
        <w:numPr>
          <w:ilvl w:val="0"/>
          <w:numId w:val="12"/>
        </w:numPr>
        <w:tabs>
          <w:tab w:val="left" w:pos="196"/>
        </w:tabs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39B139A3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“Limpar”.</w:t>
      </w:r>
    </w:p>
    <w:p w14:paraId="5EFCF60F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Esperado: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 xml:space="preserve"> Limpará os filtros feitos acima.</w:t>
      </w:r>
    </w:p>
    <w:p w14:paraId="2978811B" w14:textId="14C388B4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</w:p>
    <w:p w14:paraId="0EFDB29E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35BA07A7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3CC46A9C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“Quantidade”.</w:t>
      </w:r>
    </w:p>
    <w:p w14:paraId="563AAD73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Resultado Esperado: 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Permite que determine a quantidade.</w:t>
      </w:r>
    </w:p>
    <w:p w14:paraId="241CF942" w14:textId="7EEED4A8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</w:p>
    <w:p w14:paraId="069322B6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55A74967" w14:textId="77777777" w:rsidR="00105171" w:rsidRPr="00D27769" w:rsidRDefault="00105171" w:rsidP="00D27769">
      <w:pPr>
        <w:numPr>
          <w:ilvl w:val="0"/>
          <w:numId w:val="12"/>
        </w:numPr>
        <w:tabs>
          <w:tab w:val="left" w:pos="219"/>
        </w:tabs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0DB7D17B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“Diluído” 1 Quarto.</w:t>
      </w:r>
    </w:p>
    <w:p w14:paraId="5FEC2616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Resultado Esperado: 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 xml:space="preserve">Devera aparecer no grid de baixo as informações necessárias. </w:t>
      </w:r>
    </w:p>
    <w:p w14:paraId="017E01FF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Obs. 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Fazer o teste com todos os Diluídos (1 – Quarto, 2 – Quartos, 3 – Quartos, 4 – Quartos, ½ - Quarto e outros).</w:t>
      </w:r>
    </w:p>
    <w:p w14:paraId="5A1F4B9B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Sub teste: 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Clicar em “Outras” Diluído.</w:t>
      </w:r>
    </w:p>
    <w:p w14:paraId="7DA46D72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Resultado Esperado: 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 xml:space="preserve">Devera abrir o dialog para digitar a quantidade, pois confirmar deve aparecer no grid o cálculo. </w:t>
      </w:r>
    </w:p>
    <w:p w14:paraId="2807A88D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Obs. 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 xml:space="preserve">  Inserir valores 18000, verificar se adiciona as casas decimais ou apresenta o erro. </w:t>
      </w:r>
    </w:p>
    <w:p w14:paraId="48D9DFB2" w14:textId="47C38E03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</w:p>
    <w:p w14:paraId="4460880B" w14:textId="50233A2A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464FEB35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ab/>
      </w:r>
    </w:p>
    <w:p w14:paraId="02FF2899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“Inserir Produtos no pedido”.</w:t>
      </w:r>
    </w:p>
    <w:p w14:paraId="11C52EFB" w14:textId="77777777" w:rsidR="00105171" w:rsidRPr="00D27769" w:rsidRDefault="00105171" w:rsidP="00D27769">
      <w:pPr>
        <w:tabs>
          <w:tab w:val="left" w:pos="275"/>
        </w:tabs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Resultado Esperado: 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Após clicar o produto será inserido no pedido atual.</w:t>
      </w:r>
    </w:p>
    <w:p w14:paraId="54A80BE8" w14:textId="77777777" w:rsidR="00105171" w:rsidRPr="00D27769" w:rsidRDefault="00105171" w:rsidP="00D27769">
      <w:pPr>
        <w:tabs>
          <w:tab w:val="left" w:pos="275"/>
        </w:tabs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Obs. 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Devera fechar a aba e inserir a formula no pedido.</w:t>
      </w:r>
    </w:p>
    <w:p w14:paraId="4DDDA104" w14:textId="12D8B432" w:rsidR="00105171" w:rsidRPr="00D27769" w:rsidRDefault="00105171" w:rsidP="00D27769">
      <w:pPr>
        <w:ind w:left="783"/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</w:p>
    <w:p w14:paraId="4A76F935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51434F87" w14:textId="77777777" w:rsidR="00105171" w:rsidRPr="00D27769" w:rsidRDefault="00105171" w:rsidP="00D27769">
      <w:pPr>
        <w:numPr>
          <w:ilvl w:val="0"/>
          <w:numId w:val="12"/>
        </w:numPr>
        <w:tabs>
          <w:tab w:val="left" w:pos="219"/>
        </w:tabs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1E4ECFC0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“Fechar”.</w:t>
      </w:r>
    </w:p>
    <w:p w14:paraId="544773C1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Esperado: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 xml:space="preserve"> Encerra as atividades do aplicativo.</w:t>
      </w:r>
    </w:p>
    <w:p w14:paraId="11C0C5D8" w14:textId="07F54D4B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</w:p>
    <w:p w14:paraId="2B72984E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6649C1F3" w14:textId="77777777" w:rsidR="00105171" w:rsidRPr="00D27769" w:rsidRDefault="00105171" w:rsidP="00D27769">
      <w:pPr>
        <w:ind w:left="1440" w:firstLine="720"/>
        <w:rPr>
          <w:rFonts w:asciiTheme="minorHAnsi" w:hAnsiTheme="minorHAnsi" w:cstheme="minorHAnsi"/>
          <w:b/>
          <w:color w:val="00B0F0"/>
          <w:sz w:val="32"/>
          <w:szCs w:val="32"/>
        </w:rPr>
      </w:pPr>
      <w:r w:rsidRPr="00D27769">
        <w:rPr>
          <w:rFonts w:asciiTheme="minorHAnsi" w:hAnsiTheme="minorHAnsi" w:cstheme="minorHAnsi"/>
          <w:b/>
          <w:color w:val="00B0F0"/>
          <w:sz w:val="32"/>
          <w:szCs w:val="32"/>
        </w:rPr>
        <w:t>Resicolor</w:t>
      </w:r>
    </w:p>
    <w:p w14:paraId="12833DE0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4FE96A54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“Linha”.</w:t>
      </w:r>
    </w:p>
    <w:p w14:paraId="48A0FBF2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 selecione a linha desejada</w:t>
      </w:r>
    </w:p>
    <w:p w14:paraId="62EE4E2D" w14:textId="4E65BEF0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</w:p>
    <w:p w14:paraId="6B39F753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29D22955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7E887738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“Acabamento”.</w:t>
      </w:r>
    </w:p>
    <w:p w14:paraId="54529B46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 selecione acabamento</w:t>
      </w: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</w:p>
    <w:p w14:paraId="001BB70F" w14:textId="277C5EC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</w:p>
    <w:p w14:paraId="424A59C5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3962B18F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1A429EC2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“Código tinta”.</w:t>
      </w:r>
    </w:p>
    <w:p w14:paraId="08D129DC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 selecione o código da tinta</w:t>
      </w:r>
    </w:p>
    <w:p w14:paraId="5B3F84EF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2EDB9E84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lastRenderedPageBreak/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3A5CF1B0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1AB0CE92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“Atualizar”.</w:t>
      </w:r>
    </w:p>
    <w:p w14:paraId="0BF18485" w14:textId="77777777" w:rsidR="00105171" w:rsidRPr="00D27769" w:rsidRDefault="00105171" w:rsidP="00D27769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</w:t>
      </w: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 Atualizar as informações preenchidas.</w:t>
      </w:r>
    </w:p>
    <w:p w14:paraId="4B758EC0" w14:textId="40E46E05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</w:p>
    <w:p w14:paraId="77F22A92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2058268A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70CB4D94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“Procurar”.</w:t>
      </w:r>
    </w:p>
    <w:p w14:paraId="426C119D" w14:textId="77777777" w:rsidR="00105171" w:rsidRPr="00D27769" w:rsidRDefault="00105171" w:rsidP="00D27769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 xml:space="preserve">: </w:t>
      </w:r>
      <w:r w:rsidRPr="00D27769">
        <w:rPr>
          <w:rFonts w:asciiTheme="minorHAnsi" w:hAnsiTheme="minorHAnsi" w:cstheme="minorHAnsi"/>
          <w:color w:val="auto"/>
          <w:sz w:val="24"/>
          <w:szCs w:val="24"/>
        </w:rPr>
        <w:t>Abrir um filtro com a opções selecionadas.</w:t>
      </w:r>
    </w:p>
    <w:p w14:paraId="46EC8EC6" w14:textId="1BF2ED83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</w:p>
    <w:p w14:paraId="7C2E1A7E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1ED6C37C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30163ADF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“Embalagem”.</w:t>
      </w:r>
    </w:p>
    <w:p w14:paraId="5FDD5A25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 selecione a embalagem</w:t>
      </w:r>
    </w:p>
    <w:p w14:paraId="49D8352D" w14:textId="5F04CFB2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</w:p>
    <w:p w14:paraId="067CE33B" w14:textId="40CA739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="001003B7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002606C9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4DDEF0E9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“Dados da formula”.</w:t>
      </w:r>
    </w:p>
    <w:p w14:paraId="7CCCF4B5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 exibem dados da fórmula Linha, Acabamento, base, Referencia Alternativa de Base.</w:t>
      </w:r>
    </w:p>
    <w:p w14:paraId="5DD4B8B7" w14:textId="70D0C653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</w:p>
    <w:p w14:paraId="44BF3326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761A1D81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62EAE2DC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“quantidade ao inserir Orçamento.”.</w:t>
      </w:r>
    </w:p>
    <w:p w14:paraId="680DFBA5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 insira a quantidade desejada dos itens selecionados.</w:t>
      </w:r>
    </w:p>
    <w:p w14:paraId="7B7BCE17" w14:textId="26740473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</w:p>
    <w:p w14:paraId="579E50CC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6F8E9978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4CA277FF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“Inserir”.</w:t>
      </w:r>
    </w:p>
    <w:p w14:paraId="0FE23E97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 inserem na tela de pedidos as informações selecionadas nesta tela</w:t>
      </w:r>
    </w:p>
    <w:p w14:paraId="7587EF3C" w14:textId="3ED9B3FA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</w:p>
    <w:p w14:paraId="7AF1BC77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26D8222F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4CA42FC7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“Fechar”.</w:t>
      </w:r>
    </w:p>
    <w:p w14:paraId="51C9C2CD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color w:val="000000"/>
          <w:sz w:val="24"/>
          <w:szCs w:val="24"/>
        </w:rPr>
        <w:t>Resultado Esperado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: Fecha a tela sem salvar os dados caso desejar salvar e clicar em sim devra salvar.</w:t>
      </w:r>
    </w:p>
    <w:p w14:paraId="444326B0" w14:textId="1489D2C0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</w:p>
    <w:p w14:paraId="5F2FFD36" w14:textId="77777777" w:rsidR="00105171" w:rsidRPr="00D27769" w:rsidRDefault="00105171" w:rsidP="00D27769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242DADE6" w14:textId="15E23960" w:rsidR="00105171" w:rsidRPr="00D27769" w:rsidRDefault="00105171" w:rsidP="00D27769">
      <w:pPr>
        <w:ind w:left="2880" w:firstLine="720"/>
        <w:rPr>
          <w:rFonts w:asciiTheme="minorHAnsi" w:hAnsiTheme="minorHAnsi" w:cstheme="minorHAnsi"/>
          <w:b/>
          <w:color w:val="00B0F0"/>
          <w:sz w:val="32"/>
          <w:szCs w:val="32"/>
        </w:rPr>
      </w:pPr>
      <w:r w:rsidRPr="00D27769">
        <w:rPr>
          <w:rFonts w:asciiTheme="minorHAnsi" w:hAnsiTheme="minorHAnsi" w:cstheme="minorHAnsi"/>
          <w:b/>
          <w:color w:val="00B0F0"/>
          <w:sz w:val="32"/>
          <w:szCs w:val="32"/>
        </w:rPr>
        <w:t>Suvinil</w:t>
      </w:r>
    </w:p>
    <w:p w14:paraId="07751A37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327B524C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“Grupo” COD 001-CORAL.</w:t>
      </w:r>
    </w:p>
    <w:p w14:paraId="40110ECB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Resultado Esperado: 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 xml:space="preserve"> Selecione a linha desejada</w:t>
      </w:r>
    </w:p>
    <w:p w14:paraId="69714BC6" w14:textId="2EEC3ECA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</w:p>
    <w:p w14:paraId="3333CA01" w14:textId="03B8A9A2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3A74D674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2F53ECB8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“Produto” Acr. SB Prem / llumina.</w:t>
      </w:r>
    </w:p>
    <w:p w14:paraId="41AD1ABF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lastRenderedPageBreak/>
        <w:t xml:space="preserve">Resultado Esperado: 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 xml:space="preserve"> Selecione a linha desejada</w:t>
      </w:r>
    </w:p>
    <w:p w14:paraId="28E7EB4D" w14:textId="0E39BF2A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</w:p>
    <w:p w14:paraId="4DD01AE4" w14:textId="25B5185A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="001003B7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643AC19C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3D22794E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 xml:space="preserve">Clique em “Nome da cor” 1001P. </w:t>
      </w:r>
    </w:p>
    <w:p w14:paraId="6E9473EF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Resultado Esperado: 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 xml:space="preserve"> Selecione a linha desejada</w:t>
      </w:r>
    </w:p>
    <w:p w14:paraId="5030866B" w14:textId="14B7F175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</w:p>
    <w:p w14:paraId="39FB2AE9" w14:textId="73AA07AE" w:rsidR="00032DF6" w:rsidRPr="00D27769" w:rsidRDefault="00032DF6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70A1949B" w14:textId="77777777" w:rsidR="00105171" w:rsidRPr="00D27769" w:rsidRDefault="00105171" w:rsidP="00D27769">
      <w:pPr>
        <w:numPr>
          <w:ilvl w:val="0"/>
          <w:numId w:val="12"/>
        </w:numPr>
        <w:rPr>
          <w:rFonts w:asciiTheme="minorHAnsi" w:hAnsiTheme="minorHAnsi" w:cstheme="minorHAnsi"/>
          <w:color w:val="000000"/>
          <w:sz w:val="24"/>
          <w:szCs w:val="24"/>
        </w:rPr>
      </w:pPr>
    </w:p>
    <w:p w14:paraId="01CEE111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“Embalagem”.</w:t>
      </w:r>
    </w:p>
    <w:p w14:paraId="789D0C3C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Resultado Esperado: 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 xml:space="preserve">Deverá aparecer no grid de baixo as informações necessárias. </w:t>
      </w:r>
    </w:p>
    <w:p w14:paraId="3BEB4971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Obs. 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>Fazer o teste com todas as embalagens (Quartinho, Galão e Lata).</w:t>
      </w:r>
    </w:p>
    <w:p w14:paraId="4C6D5755" w14:textId="5531955C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</w:p>
    <w:p w14:paraId="5407CEA2" w14:textId="4A8EFF02" w:rsidR="00032DF6" w:rsidRPr="00D27769" w:rsidRDefault="00032DF6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19BC2535" w14:textId="77777777" w:rsidR="00105171" w:rsidRPr="00D27769" w:rsidRDefault="00105171" w:rsidP="00D27769">
      <w:pPr>
        <w:numPr>
          <w:ilvl w:val="0"/>
          <w:numId w:val="12"/>
        </w:numPr>
        <w:tabs>
          <w:tab w:val="left" w:pos="219"/>
        </w:tabs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61EC271C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“ok”</w:t>
      </w:r>
    </w:p>
    <w:p w14:paraId="3BA55A9A" w14:textId="3533F10F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Resultado Esperado: </w:t>
      </w:r>
      <w:r w:rsidRPr="00D27769">
        <w:rPr>
          <w:rFonts w:asciiTheme="minorHAnsi" w:hAnsiTheme="minorHAnsi" w:cstheme="minorHAnsi"/>
          <w:color w:val="000000"/>
          <w:sz w:val="24"/>
          <w:szCs w:val="24"/>
        </w:rPr>
        <w:t xml:space="preserve"> Deverá fechar a terá e adicionar a formula no grid</w:t>
      </w:r>
    </w:p>
    <w:p w14:paraId="5191A255" w14:textId="12DC44E5" w:rsidR="00105171" w:rsidRPr="00D27769" w:rsidRDefault="00105171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WEB-</w:t>
      </w:r>
    </w:p>
    <w:p w14:paraId="3FCBD4B6" w14:textId="09AC1B91" w:rsidR="00032DF6" w:rsidRPr="00D27769" w:rsidRDefault="00032DF6" w:rsidP="00D27769">
      <w:pPr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5B0D6F4B" w14:textId="77777777" w:rsidR="00105171" w:rsidRPr="00D27769" w:rsidRDefault="00105171" w:rsidP="00D27769">
      <w:pPr>
        <w:numPr>
          <w:ilvl w:val="0"/>
          <w:numId w:val="12"/>
        </w:numPr>
        <w:tabs>
          <w:tab w:val="left" w:pos="219"/>
        </w:tabs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2D7376F9" w14:textId="77777777" w:rsidR="00105171" w:rsidRPr="00D27769" w:rsidRDefault="00105171" w:rsidP="00D2776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D27769">
        <w:rPr>
          <w:rFonts w:asciiTheme="minorHAnsi" w:hAnsiTheme="minorHAnsi" w:cstheme="minorHAnsi"/>
          <w:color w:val="000000"/>
          <w:sz w:val="24"/>
          <w:szCs w:val="24"/>
        </w:rPr>
        <w:t>Clique em “Fechar”</w:t>
      </w:r>
    </w:p>
    <w:p w14:paraId="14D64B4E" w14:textId="7CA2E60E" w:rsidR="00375773" w:rsidRPr="00D27769" w:rsidRDefault="00105171" w:rsidP="00D27769">
      <w:pPr>
        <w:rPr>
          <w:rFonts w:asciiTheme="minorHAnsi" w:hAnsiTheme="minorHAnsi" w:cstheme="minorHAnsi"/>
          <w:bCs/>
          <w:color w:val="000000"/>
          <w:sz w:val="28"/>
        </w:rPr>
      </w:pPr>
      <w:r w:rsidRPr="00D2776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Resultado Esperado: </w:t>
      </w:r>
      <w:r w:rsidRPr="00D27769">
        <w:rPr>
          <w:rFonts w:asciiTheme="minorHAnsi" w:hAnsiTheme="minorHAnsi" w:cstheme="minorHAnsi"/>
          <w:bCs/>
          <w:color w:val="000000"/>
          <w:sz w:val="28"/>
        </w:rPr>
        <w:t>Deverá fechar a aba e adicionar o produto no grid</w:t>
      </w:r>
    </w:p>
    <w:p w14:paraId="00E44DD5" w14:textId="32B9ED2D" w:rsidR="00375773" w:rsidRPr="00D27769" w:rsidRDefault="00681EAB" w:rsidP="00D27769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>WEB:</w:t>
      </w:r>
      <w:r w:rsidRPr="00D27769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6732514D" w14:textId="1065D9E2" w:rsidR="00032DF6" w:rsidRPr="00D27769" w:rsidRDefault="00032DF6" w:rsidP="00D27769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285557B" w14:textId="77777777" w:rsidR="00032DF6" w:rsidRPr="00D27769" w:rsidRDefault="00032DF6" w:rsidP="00D27769">
      <w:pPr>
        <w:pStyle w:val="CENTARI-12"/>
        <w:ind w:left="720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15CB7CE3" w14:textId="77777777" w:rsidR="00105171" w:rsidRPr="00D27769" w:rsidRDefault="00E8730C" w:rsidP="00D27769">
      <w:pPr>
        <w:pStyle w:val="CENTARI-12"/>
        <w:numPr>
          <w:ilvl w:val="0"/>
          <w:numId w:val="2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>6.</w:t>
      </w:r>
      <w:r w:rsidR="009C5000" w:rsidRPr="00D27769">
        <w:rPr>
          <w:rFonts w:asciiTheme="minorHAnsi" w:hAnsiTheme="minorHAnsi" w:cstheme="minorHAnsi"/>
          <w:sz w:val="24"/>
          <w:szCs w:val="24"/>
        </w:rPr>
        <w:t>10</w:t>
      </w:r>
      <w:r w:rsidRPr="00D27769">
        <w:rPr>
          <w:rFonts w:asciiTheme="minorHAnsi" w:hAnsiTheme="minorHAnsi" w:cstheme="minorHAnsi"/>
          <w:sz w:val="24"/>
          <w:szCs w:val="24"/>
        </w:rPr>
        <w:t xml:space="preserve"> - </w:t>
      </w:r>
      <w:r w:rsidR="005B617D" w:rsidRPr="00D27769">
        <w:rPr>
          <w:rFonts w:asciiTheme="minorHAnsi" w:hAnsiTheme="minorHAnsi" w:cstheme="minorHAnsi"/>
          <w:sz w:val="24"/>
          <w:szCs w:val="24"/>
        </w:rPr>
        <w:t>Botão “F5-Alterar Valor”</w:t>
      </w:r>
    </w:p>
    <w:p w14:paraId="0BF608F2" w14:textId="28245B33" w:rsidR="005B4D14" w:rsidRPr="00D27769" w:rsidRDefault="005B617D" w:rsidP="00D27769">
      <w:pPr>
        <w:pStyle w:val="CENTARI-12"/>
        <w:ind w:left="720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sz w:val="24"/>
          <w:szCs w:val="24"/>
        </w:rPr>
        <w:t>é usado para alterar o valor de um item no gri</w:t>
      </w:r>
      <w:r w:rsidR="002E73CE" w:rsidRPr="00D27769">
        <w:rPr>
          <w:rFonts w:asciiTheme="minorHAnsi" w:hAnsiTheme="minorHAnsi" w:cstheme="minorHAnsi"/>
          <w:b w:val="0"/>
          <w:sz w:val="24"/>
          <w:szCs w:val="24"/>
        </w:rPr>
        <w:t>d</w:t>
      </w:r>
    </w:p>
    <w:p w14:paraId="17B0270D" w14:textId="3A82BD46" w:rsidR="00105171" w:rsidRPr="00D27769" w:rsidRDefault="00105171" w:rsidP="00D27769">
      <w:pPr>
        <w:pStyle w:val="CENTARI-12"/>
        <w:ind w:left="720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27769">
        <w:rPr>
          <w:rFonts w:asciiTheme="minorHAnsi" w:hAnsiTheme="minorHAnsi" w:cstheme="minorHAnsi"/>
          <w:b w:val="0"/>
          <w:sz w:val="24"/>
          <w:szCs w:val="24"/>
        </w:rPr>
        <w:t>Deverá abrir uma dialog para fazer a Alteração do preço do item</w:t>
      </w:r>
    </w:p>
    <w:p w14:paraId="2FCA2D09" w14:textId="2AB3DC75" w:rsidR="00105171" w:rsidRPr="00D27769" w:rsidRDefault="00105171" w:rsidP="00D27769">
      <w:pPr>
        <w:pStyle w:val="CENTARI-12"/>
        <w:ind w:left="720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="001003B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4A3F1BC" w14:textId="6995F732" w:rsidR="00105171" w:rsidRPr="00D27769" w:rsidRDefault="00105171" w:rsidP="00D27769">
      <w:pPr>
        <w:pStyle w:val="CENTARI-12"/>
        <w:ind w:left="720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>WEB:</w:t>
      </w:r>
      <w:r w:rsidR="00960CD5" w:rsidRPr="00960CD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</w:p>
    <w:p w14:paraId="6742CEBF" w14:textId="679957C6" w:rsidR="00873A85" w:rsidRPr="00D27769" w:rsidRDefault="003E44FA" w:rsidP="00D27769">
      <w:pPr>
        <w:pStyle w:val="CENTARI-12"/>
        <w:ind w:left="708" w:firstLine="708"/>
        <w:jc w:val="left"/>
        <w:rPr>
          <w:rFonts w:asciiTheme="minorHAnsi" w:hAnsiTheme="minorHAnsi" w:cstheme="minorHAnsi"/>
          <w:color w:val="00B0F0"/>
          <w:sz w:val="32"/>
          <w:szCs w:val="32"/>
        </w:rPr>
      </w:pPr>
      <w:r w:rsidRPr="00D27769">
        <w:rPr>
          <w:rFonts w:asciiTheme="minorHAnsi" w:hAnsiTheme="minorHAnsi" w:cstheme="minorHAnsi"/>
          <w:color w:val="00B0F0"/>
          <w:sz w:val="32"/>
          <w:szCs w:val="32"/>
        </w:rPr>
        <w:t xml:space="preserve">2 - </w:t>
      </w:r>
      <w:r w:rsidR="009A54C3" w:rsidRPr="00D27769">
        <w:rPr>
          <w:rFonts w:asciiTheme="minorHAnsi" w:hAnsiTheme="minorHAnsi" w:cstheme="minorHAnsi"/>
          <w:color w:val="00B0F0"/>
          <w:sz w:val="32"/>
          <w:szCs w:val="32"/>
        </w:rPr>
        <w:t xml:space="preserve">Aba </w:t>
      </w:r>
      <w:r w:rsidR="005B617D" w:rsidRPr="00D27769">
        <w:rPr>
          <w:rFonts w:asciiTheme="minorHAnsi" w:hAnsiTheme="minorHAnsi" w:cstheme="minorHAnsi"/>
          <w:color w:val="00B0F0"/>
          <w:sz w:val="32"/>
          <w:szCs w:val="32"/>
        </w:rPr>
        <w:t>Confer</w:t>
      </w:r>
      <w:r w:rsidR="00F46BDD" w:rsidRPr="00D27769">
        <w:rPr>
          <w:rFonts w:asciiTheme="minorHAnsi" w:hAnsiTheme="minorHAnsi" w:cstheme="minorHAnsi"/>
          <w:color w:val="00B0F0"/>
          <w:sz w:val="32"/>
          <w:szCs w:val="32"/>
        </w:rPr>
        <w:t>ê</w:t>
      </w:r>
      <w:r w:rsidR="005B617D" w:rsidRPr="00D27769">
        <w:rPr>
          <w:rFonts w:asciiTheme="minorHAnsi" w:hAnsiTheme="minorHAnsi" w:cstheme="minorHAnsi"/>
          <w:color w:val="00B0F0"/>
          <w:sz w:val="32"/>
          <w:szCs w:val="32"/>
        </w:rPr>
        <w:t>ncia Cega</w:t>
      </w:r>
    </w:p>
    <w:p w14:paraId="090255F9" w14:textId="35B2335E" w:rsidR="009F6B63" w:rsidRPr="00D27769" w:rsidRDefault="00236D60" w:rsidP="00D27769">
      <w:pPr>
        <w:pStyle w:val="CENTARI-12"/>
        <w:numPr>
          <w:ilvl w:val="0"/>
          <w:numId w:val="5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 xml:space="preserve"> Conferência Cega</w:t>
      </w:r>
      <w:r w:rsidR="009D73D3" w:rsidRPr="00D27769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39A8EA1B" w14:textId="77777777" w:rsidR="005B617D" w:rsidRPr="00D27769" w:rsidRDefault="005B617D" w:rsidP="00D27769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sz w:val="24"/>
          <w:szCs w:val="24"/>
        </w:rPr>
        <w:t xml:space="preserve">Na </w:t>
      </w:r>
      <w:r w:rsidR="00145ABC" w:rsidRPr="00D27769">
        <w:rPr>
          <w:rFonts w:asciiTheme="minorHAnsi" w:hAnsiTheme="minorHAnsi" w:cstheme="minorHAnsi"/>
          <w:b w:val="0"/>
          <w:sz w:val="24"/>
          <w:szCs w:val="24"/>
        </w:rPr>
        <w:t>conferência</w:t>
      </w:r>
      <w:r w:rsidRPr="00D27769">
        <w:rPr>
          <w:rFonts w:asciiTheme="minorHAnsi" w:hAnsiTheme="minorHAnsi" w:cstheme="minorHAnsi"/>
          <w:b w:val="0"/>
          <w:sz w:val="24"/>
          <w:szCs w:val="24"/>
        </w:rPr>
        <w:t xml:space="preserve"> cega, quem recebe a mercadoria não sabe a quantidade que foi enviada.</w:t>
      </w:r>
    </w:p>
    <w:p w14:paraId="2029CD93" w14:textId="77777777" w:rsidR="009F6B63" w:rsidRPr="00D27769" w:rsidRDefault="005B617D" w:rsidP="00D27769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27769">
        <w:rPr>
          <w:rFonts w:asciiTheme="minorHAnsi" w:hAnsiTheme="minorHAnsi" w:cstheme="minorHAnsi"/>
          <w:noProof/>
          <w:color w:val="auto"/>
          <w:sz w:val="32"/>
          <w:szCs w:val="32"/>
        </w:rPr>
        <w:drawing>
          <wp:inline distT="0" distB="0" distL="0" distR="0" wp14:anchorId="24519D0B" wp14:editId="6A027B59">
            <wp:extent cx="5400040" cy="706755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nferencia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0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C049FA" w14:textId="77777777" w:rsidR="005B617D" w:rsidRPr="00D27769" w:rsidRDefault="0058751D" w:rsidP="00D27769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>Resultado Esperado:</w:t>
      </w:r>
      <w:r w:rsidR="009F6B63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</w:t>
      </w:r>
    </w:p>
    <w:p w14:paraId="53DA6057" w14:textId="3D5EA262" w:rsidR="00F76820" w:rsidRPr="00D27769" w:rsidRDefault="00565D03" w:rsidP="00D27769">
      <w:pPr>
        <w:pStyle w:val="CENTARI-12"/>
        <w:numPr>
          <w:ilvl w:val="0"/>
          <w:numId w:val="4"/>
        </w:numPr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7.1 </w:t>
      </w:r>
      <w:r w:rsidR="005B617D" w:rsidRPr="00D27769">
        <w:rPr>
          <w:rFonts w:asciiTheme="minorHAnsi" w:hAnsiTheme="minorHAnsi" w:cstheme="minorHAnsi"/>
          <w:color w:val="auto"/>
          <w:sz w:val="24"/>
          <w:szCs w:val="24"/>
        </w:rPr>
        <w:t>Campo “Leia o código aqui”</w:t>
      </w:r>
      <w:r w:rsidR="00934E40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14:paraId="31E30A43" w14:textId="2478002C" w:rsidR="005B617D" w:rsidRPr="00D27769" w:rsidRDefault="005B617D" w:rsidP="00D27769">
      <w:pPr>
        <w:pStyle w:val="CENTARI-12"/>
        <w:ind w:left="720"/>
        <w:jc w:val="left"/>
        <w:rPr>
          <w:rFonts w:asciiTheme="minorHAnsi" w:hAnsiTheme="minorHAnsi" w:cstheme="minorHAnsi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deve ser bipado o código de barras dos produtos recebidos para que seja conferido a quantidade.</w:t>
      </w:r>
      <w:r w:rsidR="001E75A8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</w:t>
      </w:r>
      <w:r w:rsidR="001E75A8" w:rsidRPr="00D27769">
        <w:rPr>
          <w:rFonts w:asciiTheme="minorHAnsi" w:hAnsiTheme="minorHAnsi" w:cstheme="minorHAnsi"/>
          <w:sz w:val="24"/>
          <w:szCs w:val="24"/>
        </w:rPr>
        <w:t xml:space="preserve">       </w:t>
      </w:r>
    </w:p>
    <w:p w14:paraId="7E554521" w14:textId="0388024A" w:rsidR="00FE5BE3" w:rsidRPr="00D27769" w:rsidRDefault="00D540A4" w:rsidP="00D27769">
      <w:pPr>
        <w:pStyle w:val="CENTARI-12"/>
        <w:ind w:left="720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74D6A39" w14:textId="5EC011D8" w:rsidR="00692317" w:rsidRPr="00D27769" w:rsidRDefault="00692317" w:rsidP="00D27769">
      <w:pPr>
        <w:pStyle w:val="CENTARI-12"/>
        <w:ind w:left="720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>WEB:</w:t>
      </w:r>
    </w:p>
    <w:p w14:paraId="47B50C4B" w14:textId="77777777" w:rsidR="00D540A4" w:rsidRPr="00D27769" w:rsidRDefault="00565D03" w:rsidP="00D27769">
      <w:pPr>
        <w:pStyle w:val="CENTARI-12"/>
        <w:numPr>
          <w:ilvl w:val="0"/>
          <w:numId w:val="3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7.2 </w:t>
      </w:r>
      <w:r w:rsidR="005B617D"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Botão “F2-Consultar </w:t>
      </w:r>
      <w:r w:rsidR="00F02EC7" w:rsidRPr="00D27769">
        <w:rPr>
          <w:rFonts w:asciiTheme="minorHAnsi" w:hAnsiTheme="minorHAnsi" w:cstheme="minorHAnsi"/>
          <w:color w:val="auto"/>
          <w:sz w:val="24"/>
          <w:szCs w:val="24"/>
        </w:rPr>
        <w:t>Transferência”</w:t>
      </w:r>
    </w:p>
    <w:p w14:paraId="78670A74" w14:textId="76392A1D" w:rsidR="00B46F88" w:rsidRPr="00D27769" w:rsidRDefault="00D540A4" w:rsidP="00D27769">
      <w:pPr>
        <w:pStyle w:val="CENTARI-12"/>
        <w:ind w:left="643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VCL: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A118EC1" w14:textId="115E574E" w:rsidR="00692317" w:rsidRPr="00D27769" w:rsidRDefault="00692317" w:rsidP="00D27769">
      <w:pPr>
        <w:pStyle w:val="CENTARI-12"/>
        <w:ind w:left="643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lastRenderedPageBreak/>
        <w:t>WEB:</w:t>
      </w:r>
    </w:p>
    <w:p w14:paraId="6E0D6B5A" w14:textId="19AE94AD" w:rsidR="009F6B63" w:rsidRDefault="00F000AA" w:rsidP="00D27769">
      <w:pPr>
        <w:pStyle w:val="CENTARI-12"/>
        <w:ind w:left="720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F000AA">
        <w:rPr>
          <w:rFonts w:asciiTheme="minorHAnsi" w:hAnsiTheme="minorHAnsi" w:cstheme="minorHAnsi"/>
          <w:bCs/>
          <w:color w:val="auto"/>
          <w:sz w:val="24"/>
          <w:szCs w:val="24"/>
        </w:rPr>
        <w:t>Resultado esperado:</w:t>
      </w:r>
      <w:r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</w:t>
      </w:r>
      <w:r w:rsidR="005B617D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abre a tela de transferência realizadas para seleção.</w:t>
      </w:r>
    </w:p>
    <w:p w14:paraId="598A6898" w14:textId="77777777" w:rsidR="00F000AA" w:rsidRDefault="00F000AA" w:rsidP="00D27769">
      <w:pPr>
        <w:pStyle w:val="CENTARI-12"/>
        <w:ind w:left="720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7999D6C8" w14:textId="2DB54EF7" w:rsidR="009D023E" w:rsidRPr="009D023E" w:rsidRDefault="009D023E" w:rsidP="00D27769">
      <w:pPr>
        <w:pStyle w:val="CENTARI-12"/>
        <w:ind w:left="720"/>
        <w:jc w:val="left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9D023E">
        <w:rPr>
          <w:rFonts w:asciiTheme="minorHAnsi" w:hAnsiTheme="minorHAnsi" w:cstheme="minorHAnsi"/>
          <w:bCs/>
          <w:color w:val="auto"/>
          <w:sz w:val="24"/>
          <w:szCs w:val="24"/>
        </w:rPr>
        <w:t>7.2.1 Ca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>m</w:t>
      </w:r>
      <w:r w:rsidRPr="009D023E">
        <w:rPr>
          <w:rFonts w:asciiTheme="minorHAnsi" w:hAnsiTheme="minorHAnsi" w:cstheme="minorHAnsi"/>
          <w:bCs/>
          <w:color w:val="auto"/>
          <w:sz w:val="24"/>
          <w:szCs w:val="24"/>
        </w:rPr>
        <w:t>po loja Solicitante ou loja cedente</w:t>
      </w:r>
    </w:p>
    <w:p w14:paraId="6B195A0D" w14:textId="1C8C0674" w:rsidR="00F000AA" w:rsidRDefault="009D023E" w:rsidP="00D27769">
      <w:pPr>
        <w:pStyle w:val="CENTARI-12"/>
        <w:ind w:left="720"/>
        <w:jc w:val="left"/>
        <w:rPr>
          <w:rFonts w:asciiTheme="minorHAnsi" w:eastAsiaTheme="minorHAnsi" w:hAnsiTheme="minorHAnsi" w:cstheme="minorHAnsi"/>
          <w:b w:val="0"/>
          <w:bCs/>
          <w:sz w:val="24"/>
          <w:szCs w:val="24"/>
          <w:lang w:eastAsia="en-US"/>
        </w:rPr>
      </w:pPr>
      <w:r w:rsidRPr="009D023E">
        <w:rPr>
          <w:rFonts w:asciiTheme="minorHAnsi" w:eastAsiaTheme="minorHAnsi" w:hAnsiTheme="minorHAnsi" w:cstheme="minorHAnsi"/>
          <w:b w:val="0"/>
          <w:bCs/>
          <w:sz w:val="24"/>
          <w:szCs w:val="24"/>
          <w:lang w:eastAsia="en-US"/>
        </w:rPr>
        <w:t>Ao clicar no botão F2-Consultar, o sistema deverá verificar se nos campos Loja Solicitante ou Loja Cedente está marcado com a loja do Funcionário que está logado</w:t>
      </w:r>
    </w:p>
    <w:p w14:paraId="42E05A9F" w14:textId="06573906" w:rsidR="00F000AA" w:rsidRDefault="00F000AA" w:rsidP="00D27769">
      <w:pPr>
        <w:pStyle w:val="CENTARI-12"/>
        <w:ind w:left="720"/>
        <w:jc w:val="left"/>
        <w:rPr>
          <w:rFonts w:asciiTheme="minorHAnsi" w:eastAsiaTheme="minorHAnsi" w:hAnsiTheme="minorHAnsi" w:cstheme="minorHAnsi"/>
          <w:b w:val="0"/>
          <w:bCs/>
          <w:sz w:val="24"/>
          <w:szCs w:val="24"/>
          <w:lang w:eastAsia="en-US"/>
        </w:rPr>
      </w:pPr>
      <w:r>
        <w:rPr>
          <w:noProof/>
        </w:rPr>
        <w:drawing>
          <wp:inline distT="0" distB="0" distL="0" distR="0" wp14:anchorId="5B335DB7" wp14:editId="5C9F1AB5">
            <wp:extent cx="5086350" cy="523875"/>
            <wp:effectExtent l="0" t="0" r="0" b="9525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91FD7F" w14:textId="257BE1A4" w:rsidR="009D023E" w:rsidRDefault="00F000AA" w:rsidP="00D27769">
      <w:pPr>
        <w:pStyle w:val="CENTARI-12"/>
        <w:ind w:left="720"/>
        <w:jc w:val="left"/>
        <w:rPr>
          <w:rFonts w:asciiTheme="minorHAnsi" w:eastAsiaTheme="minorHAnsi" w:hAnsiTheme="minorHAnsi" w:cstheme="minorHAnsi"/>
          <w:b w:val="0"/>
          <w:bCs/>
          <w:sz w:val="24"/>
          <w:szCs w:val="24"/>
          <w:lang w:eastAsia="en-US"/>
        </w:rPr>
      </w:pPr>
      <w:r w:rsidRPr="00F000AA">
        <w:rPr>
          <w:rFonts w:asciiTheme="minorHAnsi" w:eastAsiaTheme="minorHAnsi" w:hAnsiTheme="minorHAnsi" w:cstheme="minorHAnsi"/>
          <w:sz w:val="24"/>
          <w:szCs w:val="24"/>
          <w:lang w:eastAsia="en-US"/>
        </w:rPr>
        <w:t>Resultado esperado:</w:t>
      </w:r>
      <w:r>
        <w:rPr>
          <w:rFonts w:asciiTheme="minorHAnsi" w:eastAsiaTheme="minorHAnsi" w:hAnsiTheme="minorHAnsi" w:cstheme="minorHAnsi"/>
          <w:b w:val="0"/>
          <w:bCs/>
          <w:sz w:val="24"/>
          <w:szCs w:val="24"/>
          <w:lang w:eastAsia="en-US"/>
        </w:rPr>
        <w:t xml:space="preserve"> </w:t>
      </w:r>
      <w:r w:rsidR="009D023E" w:rsidRPr="009D023E">
        <w:rPr>
          <w:rFonts w:asciiTheme="minorHAnsi" w:eastAsiaTheme="minorHAnsi" w:hAnsiTheme="minorHAnsi" w:cstheme="minorHAnsi"/>
          <w:b w:val="0"/>
          <w:bCs/>
          <w:sz w:val="24"/>
          <w:szCs w:val="24"/>
          <w:lang w:eastAsia="en-US"/>
        </w:rPr>
        <w:t>Cas</w:t>
      </w:r>
      <w:r>
        <w:rPr>
          <w:rFonts w:asciiTheme="minorHAnsi" w:eastAsiaTheme="minorHAnsi" w:hAnsiTheme="minorHAnsi" w:cstheme="minorHAnsi"/>
          <w:b w:val="0"/>
          <w:bCs/>
          <w:sz w:val="24"/>
          <w:szCs w:val="24"/>
          <w:lang w:eastAsia="en-US"/>
        </w:rPr>
        <w:t>o</w:t>
      </w:r>
      <w:r w:rsidR="009D023E" w:rsidRPr="009D023E">
        <w:rPr>
          <w:rFonts w:asciiTheme="minorHAnsi" w:eastAsiaTheme="minorHAnsi" w:hAnsiTheme="minorHAnsi" w:cstheme="minorHAnsi"/>
          <w:b w:val="0"/>
          <w:bCs/>
          <w:sz w:val="24"/>
          <w:szCs w:val="24"/>
          <w:lang w:eastAsia="en-US"/>
        </w:rPr>
        <w:t xml:space="preserve"> um dos campos esteja</w:t>
      </w:r>
      <w:r>
        <w:rPr>
          <w:rFonts w:asciiTheme="minorHAnsi" w:eastAsiaTheme="minorHAnsi" w:hAnsiTheme="minorHAnsi" w:cstheme="minorHAnsi"/>
          <w:b w:val="0"/>
          <w:bCs/>
          <w:sz w:val="24"/>
          <w:szCs w:val="24"/>
          <w:lang w:eastAsia="en-US"/>
        </w:rPr>
        <w:t xml:space="preserve"> marcado</w:t>
      </w:r>
      <w:r w:rsidR="009D023E" w:rsidRPr="009D023E">
        <w:rPr>
          <w:rFonts w:asciiTheme="minorHAnsi" w:eastAsiaTheme="minorHAnsi" w:hAnsiTheme="minorHAnsi" w:cstheme="minorHAnsi"/>
          <w:b w:val="0"/>
          <w:bCs/>
          <w:sz w:val="24"/>
          <w:szCs w:val="24"/>
          <w:lang w:eastAsia="en-US"/>
        </w:rPr>
        <w:t xml:space="preserve"> a loja do Funcionário o sistema irá permitir a consulta, caso não tenha a loja, o sistema deverá exibir uma mensagem 'Necessário preencher o campo Loja Solicitante ou Loja Cedente com a loja: (Número da loja do usuário)'</w:t>
      </w:r>
      <w:r w:rsidR="009D023E" w:rsidRPr="009D023E">
        <w:rPr>
          <w:rFonts w:asciiTheme="minorHAnsi" w:eastAsiaTheme="minorHAnsi" w:hAnsiTheme="minorHAnsi" w:cstheme="minorHAnsi"/>
          <w:b w:val="0"/>
          <w:bCs/>
          <w:lang w:eastAsia="en-US"/>
        </w:rPr>
        <w:br/>
      </w:r>
      <w:r w:rsidR="009D023E" w:rsidRPr="009D023E">
        <w:rPr>
          <w:rFonts w:asciiTheme="minorHAnsi" w:eastAsiaTheme="minorHAnsi" w:hAnsiTheme="minorHAnsi" w:cstheme="minorHAnsi"/>
          <w:b w:val="0"/>
          <w:bCs/>
          <w:sz w:val="24"/>
          <w:szCs w:val="24"/>
          <w:lang w:eastAsia="en-US"/>
        </w:rPr>
        <w:t>Caso o usuário logado não possuir funcionário vinculado, pegar a loja da configuração local.</w:t>
      </w:r>
    </w:p>
    <w:p w14:paraId="51718B8F" w14:textId="32E05722" w:rsidR="009D023E" w:rsidRDefault="00F000AA" w:rsidP="00D27769">
      <w:pPr>
        <w:pStyle w:val="CENTARI-12"/>
        <w:ind w:left="720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>
        <w:rPr>
          <w:noProof/>
        </w:rPr>
        <w:drawing>
          <wp:inline distT="0" distB="0" distL="0" distR="0" wp14:anchorId="58AD55C1" wp14:editId="2342B57F">
            <wp:extent cx="2800952" cy="972553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06440" cy="974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73728" w14:textId="77777777" w:rsidR="00F000AA" w:rsidRPr="00D27769" w:rsidRDefault="00F000AA" w:rsidP="00F000AA">
      <w:pPr>
        <w:pStyle w:val="CENTARI-12"/>
        <w:ind w:left="643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37B870B" w14:textId="4D5158EA" w:rsidR="00F000AA" w:rsidRDefault="00F000AA" w:rsidP="00F000AA">
      <w:pPr>
        <w:pStyle w:val="CENTARI-12"/>
        <w:ind w:left="720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>WEB:</w:t>
      </w:r>
    </w:p>
    <w:p w14:paraId="5944E8E4" w14:textId="77777777" w:rsidR="00F000AA" w:rsidRPr="009D023E" w:rsidRDefault="00F000AA" w:rsidP="00F000AA">
      <w:pPr>
        <w:pStyle w:val="CENTARI-12"/>
        <w:ind w:left="720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</w:p>
    <w:p w14:paraId="6A9D2DA1" w14:textId="47A9FA7F" w:rsidR="002C0074" w:rsidRPr="00D27769" w:rsidRDefault="00565D03" w:rsidP="00D27769">
      <w:pPr>
        <w:pStyle w:val="CENTARI-12"/>
        <w:numPr>
          <w:ilvl w:val="0"/>
          <w:numId w:val="3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7.3 </w:t>
      </w:r>
      <w:r w:rsidR="005B617D"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Botão “Confirmar </w:t>
      </w:r>
      <w:r w:rsidR="009107A6" w:rsidRPr="00D27769">
        <w:rPr>
          <w:rFonts w:asciiTheme="minorHAnsi" w:hAnsiTheme="minorHAnsi" w:cstheme="minorHAnsi"/>
          <w:color w:val="auto"/>
          <w:sz w:val="24"/>
          <w:szCs w:val="24"/>
        </w:rPr>
        <w:t>Conferencia”</w:t>
      </w:r>
    </w:p>
    <w:p w14:paraId="13DC52AF" w14:textId="73C9A557" w:rsidR="005B617D" w:rsidRPr="00D27769" w:rsidRDefault="005B617D" w:rsidP="00D27769">
      <w:pPr>
        <w:pStyle w:val="CENTARI-12"/>
        <w:ind w:left="720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após solicitação da senha, confirma a conferencia cega dos produtos.</w:t>
      </w:r>
    </w:p>
    <w:p w14:paraId="604A3970" w14:textId="77777777" w:rsidR="00C2363D" w:rsidRPr="00D27769" w:rsidRDefault="00C2363D" w:rsidP="00D27769">
      <w:pPr>
        <w:pStyle w:val="CENTARI-12"/>
        <w:ind w:left="643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9D8E7EE" w14:textId="4593F163" w:rsidR="00FE5BE3" w:rsidRPr="00D27769" w:rsidRDefault="00C2363D" w:rsidP="00D27769">
      <w:pPr>
        <w:pStyle w:val="CENTARI-12"/>
        <w:ind w:left="72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>WEB:</w:t>
      </w:r>
    </w:p>
    <w:p w14:paraId="28FE0435" w14:textId="12B72EF3" w:rsidR="00503EDF" w:rsidRPr="00D27769" w:rsidRDefault="00565D03" w:rsidP="00D27769">
      <w:pPr>
        <w:pStyle w:val="CENTARI-12"/>
        <w:numPr>
          <w:ilvl w:val="0"/>
          <w:numId w:val="3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7.4 </w:t>
      </w:r>
      <w:r w:rsidR="0089520F" w:rsidRPr="00D27769">
        <w:rPr>
          <w:rFonts w:asciiTheme="minorHAnsi" w:hAnsiTheme="minorHAnsi" w:cstheme="minorHAnsi"/>
          <w:color w:val="auto"/>
          <w:sz w:val="24"/>
          <w:szCs w:val="24"/>
        </w:rPr>
        <w:t>Botão “Imprimir Conferencia Cega”</w:t>
      </w:r>
    </w:p>
    <w:p w14:paraId="065CC823" w14:textId="707FEFD2" w:rsidR="0089520F" w:rsidRPr="00D27769" w:rsidRDefault="0089520F" w:rsidP="00D27769">
      <w:pPr>
        <w:pStyle w:val="CENTARI-12"/>
        <w:ind w:left="720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irá imprimir um relatório referente a confer</w:t>
      </w:r>
      <w:r w:rsidR="00E03E14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ê</w:t>
      </w:r>
      <w:r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ncia realizada</w:t>
      </w:r>
    </w:p>
    <w:p w14:paraId="646A5282" w14:textId="77777777" w:rsidR="00C2363D" w:rsidRPr="00D27769" w:rsidRDefault="00C2363D" w:rsidP="00D27769">
      <w:pPr>
        <w:pStyle w:val="CENTARI-12"/>
        <w:ind w:left="643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720506F" w14:textId="3A3AF1A5" w:rsidR="00FE5BE3" w:rsidRPr="00D27769" w:rsidRDefault="00C2363D" w:rsidP="00D27769">
      <w:pPr>
        <w:pStyle w:val="CENTARI-12"/>
        <w:ind w:left="72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>WEB:</w:t>
      </w:r>
    </w:p>
    <w:p w14:paraId="5376CE92" w14:textId="11F485EC" w:rsidR="00D8512D" w:rsidRPr="00D27769" w:rsidRDefault="00565D03" w:rsidP="00D27769">
      <w:pPr>
        <w:pStyle w:val="CENTARI-12"/>
        <w:numPr>
          <w:ilvl w:val="0"/>
          <w:numId w:val="3"/>
        </w:numPr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7.5 </w:t>
      </w:r>
      <w:r w:rsidR="00AF1C16" w:rsidRPr="00D27769">
        <w:rPr>
          <w:rFonts w:asciiTheme="minorHAnsi" w:hAnsiTheme="minorHAnsi" w:cstheme="minorHAnsi"/>
          <w:color w:val="auto"/>
          <w:sz w:val="24"/>
          <w:szCs w:val="24"/>
        </w:rPr>
        <w:t>“Qtde ao Inserir”</w:t>
      </w:r>
      <w:r w:rsidR="00D8512D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</w:t>
      </w:r>
      <w:r w:rsidR="00A10F1F" w:rsidRPr="00D27769">
        <w:rPr>
          <w:rFonts w:asciiTheme="minorHAnsi" w:hAnsiTheme="minorHAnsi" w:cstheme="minorHAnsi"/>
          <w:sz w:val="24"/>
          <w:szCs w:val="24"/>
        </w:rPr>
        <w:t xml:space="preserve"> </w:t>
      </w:r>
      <w:r w:rsidR="00D8512D" w:rsidRPr="00D2776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076A1E9" w14:textId="4B41C95E" w:rsidR="00AF1C16" w:rsidRPr="00D27769" w:rsidRDefault="00AF1C16" w:rsidP="00D27769">
      <w:pPr>
        <w:pStyle w:val="CENTARI-12"/>
        <w:ind w:left="720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Utilizado para inserir uma quantidade fixa de cada produto com apenas uma inserção</w:t>
      </w:r>
      <w:r w:rsidR="009C164F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, POR EXEMPLO:</w:t>
      </w:r>
      <w:r w:rsidR="005E09F4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Coloca um valor no campo ‘Qtde ao Inserir’, após isso </w:t>
      </w:r>
      <w:r w:rsidR="009C164F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bip</w:t>
      </w:r>
      <w:r w:rsidR="005E09F4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e</w:t>
      </w:r>
      <w:r w:rsidR="009C164F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um produto/Item</w:t>
      </w:r>
      <w:r w:rsidR="005E09F4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, e confirme a Conferência, logo após confira na Aba ‘3 – Autorizar Recebimento’ se a quantidade confere com a que </w:t>
      </w:r>
      <w:r w:rsidR="006575AB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você</w:t>
      </w:r>
      <w:r w:rsidR="005E09F4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colocou</w:t>
      </w:r>
      <w:r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.</w:t>
      </w:r>
    </w:p>
    <w:p w14:paraId="6CC26BE0" w14:textId="2C066889" w:rsidR="00C2363D" w:rsidRPr="00D27769" w:rsidRDefault="00C2363D" w:rsidP="00D27769">
      <w:pPr>
        <w:pStyle w:val="CENTARI-12"/>
        <w:ind w:left="643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5D6F151" w14:textId="16A3ACA9" w:rsidR="00C2363D" w:rsidRPr="00D27769" w:rsidRDefault="00C2363D" w:rsidP="00D27769">
      <w:pPr>
        <w:pStyle w:val="CENTARI-12"/>
        <w:ind w:left="720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 xml:space="preserve">WEB: </w:t>
      </w:r>
    </w:p>
    <w:p w14:paraId="734BE097" w14:textId="3BE7AEF3" w:rsidR="00C522D4" w:rsidRPr="00D27769" w:rsidRDefault="00565D03" w:rsidP="00D27769">
      <w:pPr>
        <w:pStyle w:val="CENTARI-12"/>
        <w:numPr>
          <w:ilvl w:val="0"/>
          <w:numId w:val="3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 xml:space="preserve">7.6 </w:t>
      </w:r>
      <w:r w:rsidR="00AF1C16" w:rsidRPr="00D27769">
        <w:rPr>
          <w:rFonts w:asciiTheme="minorHAnsi" w:hAnsiTheme="minorHAnsi" w:cstheme="minorHAnsi"/>
          <w:sz w:val="24"/>
          <w:szCs w:val="24"/>
        </w:rPr>
        <w:t>Botão “Alterar CFOP”</w:t>
      </w:r>
      <w:r w:rsidR="00C522D4" w:rsidRPr="00D27769">
        <w:rPr>
          <w:rFonts w:asciiTheme="minorHAnsi" w:hAnsiTheme="minorHAnsi" w:cstheme="minorHAnsi"/>
          <w:b w:val="0"/>
          <w:sz w:val="24"/>
          <w:szCs w:val="24"/>
        </w:rPr>
        <w:t xml:space="preserve">  </w:t>
      </w:r>
      <w:r w:rsidR="00C522D4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</w:t>
      </w:r>
      <w:r w:rsidR="00C522D4" w:rsidRPr="00D27769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522E2E27" w14:textId="4EF6F618" w:rsidR="00AF1C16" w:rsidRPr="00D27769" w:rsidRDefault="00AF1C16" w:rsidP="00D27769">
      <w:pPr>
        <w:pStyle w:val="CENTARI-12"/>
        <w:ind w:left="720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sz w:val="24"/>
          <w:szCs w:val="24"/>
        </w:rPr>
        <w:t>é utilizado para alterar o CFOP de um item do grid.</w:t>
      </w:r>
    </w:p>
    <w:p w14:paraId="22BAE33F" w14:textId="53BCCD55" w:rsidR="00C2363D" w:rsidRPr="00D27769" w:rsidRDefault="00C2363D" w:rsidP="00D27769">
      <w:pPr>
        <w:pStyle w:val="CENTARI-12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    VCL: 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A888EB6" w14:textId="0CED92DD" w:rsidR="001E0D52" w:rsidRPr="00D27769" w:rsidRDefault="00C2363D" w:rsidP="00D27769">
      <w:pPr>
        <w:pStyle w:val="CENTARI-12"/>
        <w:ind w:left="36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 xml:space="preserve">WEB: </w:t>
      </w:r>
    </w:p>
    <w:p w14:paraId="33D79BBB" w14:textId="06BD0193" w:rsidR="00AF1C16" w:rsidRPr="00D27769" w:rsidRDefault="00911CEE" w:rsidP="00D27769">
      <w:pPr>
        <w:pStyle w:val="CENTARI-12"/>
        <w:ind w:left="1416" w:firstLine="708"/>
        <w:jc w:val="left"/>
        <w:rPr>
          <w:rFonts w:asciiTheme="minorHAnsi" w:hAnsiTheme="minorHAnsi" w:cstheme="minorHAnsi"/>
          <w:color w:val="00B0F0"/>
          <w:sz w:val="32"/>
          <w:szCs w:val="32"/>
        </w:rPr>
      </w:pPr>
      <w:r w:rsidRPr="00D27769">
        <w:rPr>
          <w:rFonts w:asciiTheme="minorHAnsi" w:hAnsiTheme="minorHAnsi" w:cstheme="minorHAnsi"/>
          <w:color w:val="00B0F0"/>
          <w:sz w:val="32"/>
          <w:szCs w:val="32"/>
        </w:rPr>
        <w:t xml:space="preserve">3 - </w:t>
      </w:r>
      <w:r w:rsidR="00AF1C16" w:rsidRPr="00D27769">
        <w:rPr>
          <w:rFonts w:asciiTheme="minorHAnsi" w:hAnsiTheme="minorHAnsi" w:cstheme="minorHAnsi"/>
          <w:color w:val="00B0F0"/>
          <w:sz w:val="32"/>
          <w:szCs w:val="32"/>
        </w:rPr>
        <w:t>Aba Autorizar Recebimento</w:t>
      </w:r>
    </w:p>
    <w:p w14:paraId="717E36F0" w14:textId="604AE60F" w:rsidR="00DF6A33" w:rsidRPr="00D27769" w:rsidRDefault="00385904" w:rsidP="00D27769">
      <w:pPr>
        <w:pStyle w:val="CENTARI-12"/>
        <w:numPr>
          <w:ilvl w:val="0"/>
          <w:numId w:val="5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lastRenderedPageBreak/>
        <w:t xml:space="preserve"> </w:t>
      </w:r>
      <w:r w:rsidR="00C072C1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</w:t>
      </w:r>
      <w:r w:rsidR="00C072C1" w:rsidRPr="00D27769">
        <w:rPr>
          <w:rFonts w:asciiTheme="minorHAnsi" w:hAnsiTheme="minorHAnsi" w:cstheme="minorHAnsi"/>
          <w:sz w:val="24"/>
          <w:szCs w:val="24"/>
        </w:rPr>
        <w:t xml:space="preserve"> </w:t>
      </w:r>
      <w:r w:rsidR="00AF1C16" w:rsidRPr="00D27769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7C42E2B0" wp14:editId="2CFF8694">
            <wp:extent cx="5400040" cy="666115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utoriza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6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B48F2" w:rsidRPr="00D2776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20E8582" w14:textId="77777777" w:rsidR="00D40B73" w:rsidRPr="00D27769" w:rsidRDefault="00AF1C16" w:rsidP="00D27769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>Resultado Esperado:</w:t>
      </w:r>
    </w:p>
    <w:p w14:paraId="52248A7E" w14:textId="0CE52019" w:rsidR="00AF1C16" w:rsidRPr="00D27769" w:rsidRDefault="00AF1C16" w:rsidP="00D27769">
      <w:pPr>
        <w:pStyle w:val="CENTARI-12"/>
        <w:numPr>
          <w:ilvl w:val="0"/>
          <w:numId w:val="3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>Botão “F2-Consultar Transferência”</w:t>
      </w:r>
      <w:r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abre a tela de transferência realizadas para seleção.</w:t>
      </w:r>
    </w:p>
    <w:p w14:paraId="07EFDC3F" w14:textId="77777777" w:rsidR="00C2363D" w:rsidRPr="00D27769" w:rsidRDefault="00C2363D" w:rsidP="00D27769">
      <w:pPr>
        <w:pStyle w:val="CENTARI-12"/>
        <w:ind w:left="643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D0D07C5" w14:textId="416E7647" w:rsidR="00C2363D" w:rsidRPr="00D27769" w:rsidRDefault="00C2363D" w:rsidP="00D27769">
      <w:pPr>
        <w:pStyle w:val="CENTARI-12"/>
        <w:ind w:left="643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>WEB:</w:t>
      </w:r>
    </w:p>
    <w:p w14:paraId="5EE1DB70" w14:textId="32DE3332" w:rsidR="00AF1C16" w:rsidRPr="00D27769" w:rsidRDefault="00AF1C16" w:rsidP="00D27769">
      <w:pPr>
        <w:pStyle w:val="CENTARI-12"/>
        <w:numPr>
          <w:ilvl w:val="0"/>
          <w:numId w:val="3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>Botão “Autoriza o Recebimento”</w:t>
      </w:r>
      <w:r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após solicitação da senha, autoriza o recebimento dos produtos.</w:t>
      </w:r>
    </w:p>
    <w:p w14:paraId="7EC384DC" w14:textId="66257F75" w:rsidR="00C2363D" w:rsidRPr="00D27769" w:rsidRDefault="00C2363D" w:rsidP="00D27769">
      <w:pPr>
        <w:pStyle w:val="CENTARI-12"/>
        <w:ind w:left="643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15ED950" w14:textId="67D1B37A" w:rsidR="00C2363D" w:rsidRPr="00D27769" w:rsidRDefault="00C2363D" w:rsidP="00D27769">
      <w:pPr>
        <w:pStyle w:val="CENTARI-12"/>
        <w:ind w:left="643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 xml:space="preserve">WEB: </w:t>
      </w:r>
    </w:p>
    <w:p w14:paraId="19AC4576" w14:textId="2A6B8F49" w:rsidR="00AF1C16" w:rsidRPr="00D27769" w:rsidRDefault="00AF1C16" w:rsidP="00D27769">
      <w:pPr>
        <w:pStyle w:val="CENTARI-12"/>
        <w:numPr>
          <w:ilvl w:val="0"/>
          <w:numId w:val="3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>Botão “Limpar Conferencia Cega”</w:t>
      </w:r>
      <w:r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limpa / estorna a conferência para que seja realizada novamente.</w:t>
      </w:r>
    </w:p>
    <w:p w14:paraId="618DB1EE" w14:textId="5E1E3C72" w:rsidR="00C2363D" w:rsidRPr="00D27769" w:rsidRDefault="00C2363D" w:rsidP="00D27769">
      <w:pPr>
        <w:pStyle w:val="CENTARI-12"/>
        <w:ind w:left="283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     VCL: 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B64B557" w14:textId="782C2531" w:rsidR="00C2363D" w:rsidRPr="00D27769" w:rsidRDefault="00C2363D" w:rsidP="00D27769">
      <w:pPr>
        <w:pStyle w:val="CENTARI-12"/>
        <w:ind w:left="643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 xml:space="preserve">WEB: </w:t>
      </w:r>
    </w:p>
    <w:p w14:paraId="00F17751" w14:textId="37837806" w:rsidR="00AF1C16" w:rsidRPr="00D27769" w:rsidRDefault="00AF1C16" w:rsidP="00D27769">
      <w:pPr>
        <w:pStyle w:val="CENTARI-12"/>
        <w:numPr>
          <w:ilvl w:val="0"/>
          <w:numId w:val="3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>Botão “Alterar Qtde Recebida do Item”,</w:t>
      </w:r>
      <w:r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permite ajustar a quantidade de item especifico no grid.</w:t>
      </w:r>
    </w:p>
    <w:p w14:paraId="238F1555" w14:textId="73C8FBB0" w:rsidR="00C2363D" w:rsidRPr="00D27769" w:rsidRDefault="00C2363D" w:rsidP="00D27769">
      <w:pPr>
        <w:pStyle w:val="CENTARI-12"/>
        <w:ind w:left="643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9A03E9E" w14:textId="0011246E" w:rsidR="00C2363D" w:rsidRPr="00D27769" w:rsidRDefault="00C2363D" w:rsidP="00D27769">
      <w:pPr>
        <w:pStyle w:val="CENTARI-12"/>
        <w:ind w:left="643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 xml:space="preserve">WEB: </w:t>
      </w:r>
    </w:p>
    <w:p w14:paraId="24334B43" w14:textId="45BAE1C4" w:rsidR="00F2061E" w:rsidRPr="00D27769" w:rsidRDefault="00F2061E" w:rsidP="00D27769">
      <w:pPr>
        <w:pStyle w:val="CENTARI-12"/>
        <w:numPr>
          <w:ilvl w:val="0"/>
          <w:numId w:val="3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Observação: </w:t>
      </w:r>
      <w:r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Para Autorizar um Recebimento, é necessário Emitir uma Transferência</w:t>
      </w:r>
      <w:r w:rsidR="00030531"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ou Consultar uma, e</w:t>
      </w:r>
      <w:r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após isso Fazer a Conferência Cega, logo após Autorizar o Recebimento. </w:t>
      </w: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Exemplo de Autorização: </w:t>
      </w:r>
      <w:r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Caso no ato de Autorizar um Recebimento e a quantidade Enviada descrita foi uma, e a Recebida foi outra diferente, Pode ser Alterada essa quantidade recebida no botão ‘Alterar Qtde Recebida do </w:t>
      </w:r>
      <w:r w:rsidR="00990D6C"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Item</w:t>
      </w:r>
      <w:r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’.</w:t>
      </w:r>
    </w:p>
    <w:p w14:paraId="4A7B21C9" w14:textId="139D8DE8" w:rsidR="00AF1C16" w:rsidRPr="00D27769" w:rsidRDefault="0053630F" w:rsidP="00D27769">
      <w:pPr>
        <w:pStyle w:val="CENTARI-12"/>
        <w:ind w:firstLine="708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D55E287" w14:textId="59BB1CDF" w:rsidR="00AF1C16" w:rsidRPr="00D27769" w:rsidRDefault="009A386B" w:rsidP="00D27769">
      <w:pPr>
        <w:pStyle w:val="CENTARI-12"/>
        <w:ind w:left="720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>WEB:</w:t>
      </w:r>
    </w:p>
    <w:p w14:paraId="30AF4087" w14:textId="00A1C7FB" w:rsidR="00AF1C16" w:rsidRPr="00D27769" w:rsidRDefault="001B0F95" w:rsidP="00D27769">
      <w:pPr>
        <w:pStyle w:val="CENTARI-12"/>
        <w:ind w:left="1416" w:firstLine="708"/>
        <w:jc w:val="left"/>
        <w:rPr>
          <w:rFonts w:asciiTheme="minorHAnsi" w:hAnsiTheme="minorHAnsi" w:cstheme="minorHAnsi"/>
          <w:color w:val="00B0F0"/>
          <w:sz w:val="32"/>
          <w:szCs w:val="32"/>
        </w:rPr>
      </w:pPr>
      <w:r w:rsidRPr="00D27769">
        <w:rPr>
          <w:rFonts w:asciiTheme="minorHAnsi" w:hAnsiTheme="minorHAnsi" w:cstheme="minorHAnsi"/>
          <w:color w:val="00B0F0"/>
          <w:sz w:val="32"/>
          <w:szCs w:val="32"/>
        </w:rPr>
        <w:t xml:space="preserve">4 - </w:t>
      </w:r>
      <w:r w:rsidR="00AF1C16" w:rsidRPr="00D27769">
        <w:rPr>
          <w:rFonts w:asciiTheme="minorHAnsi" w:hAnsiTheme="minorHAnsi" w:cstheme="minorHAnsi"/>
          <w:color w:val="00B0F0"/>
          <w:sz w:val="32"/>
          <w:szCs w:val="32"/>
        </w:rPr>
        <w:t xml:space="preserve">Aba </w:t>
      </w:r>
      <w:r w:rsidR="009E7559" w:rsidRPr="00D27769">
        <w:rPr>
          <w:rFonts w:asciiTheme="minorHAnsi" w:hAnsiTheme="minorHAnsi" w:cstheme="minorHAnsi"/>
          <w:color w:val="00B0F0"/>
          <w:sz w:val="32"/>
          <w:szCs w:val="32"/>
        </w:rPr>
        <w:t>Emitir Sobras e Faltas</w:t>
      </w:r>
    </w:p>
    <w:p w14:paraId="4E4B56D4" w14:textId="5E5B5C52" w:rsidR="00DF6A33" w:rsidRPr="00D27769" w:rsidRDefault="00A30278" w:rsidP="00D27769">
      <w:pPr>
        <w:pStyle w:val="CENTARI-12"/>
        <w:numPr>
          <w:ilvl w:val="0"/>
          <w:numId w:val="5"/>
        </w:numPr>
        <w:jc w:val="left"/>
        <w:rPr>
          <w:rFonts w:asciiTheme="minorHAnsi" w:hAnsiTheme="minorHAnsi" w:cstheme="minorHAnsi"/>
          <w:color w:val="FF0000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ab/>
      </w:r>
    </w:p>
    <w:p w14:paraId="5E69CD7A" w14:textId="6BE8804A" w:rsidR="000137D8" w:rsidRPr="00D27769" w:rsidRDefault="000137D8" w:rsidP="00D27769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noProof/>
          <w:color w:val="auto"/>
          <w:sz w:val="24"/>
          <w:szCs w:val="24"/>
        </w:rPr>
        <w:drawing>
          <wp:inline distT="0" distB="0" distL="0" distR="0" wp14:anchorId="61DAB35B" wp14:editId="1F0940F1">
            <wp:extent cx="4107976" cy="518328"/>
            <wp:effectExtent l="0" t="0" r="6985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obras e faltas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8113" cy="524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E907E" w14:textId="638CE4A3" w:rsidR="00C2363D" w:rsidRPr="00D27769" w:rsidRDefault="00C2363D" w:rsidP="00D27769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>Observação:</w:t>
      </w:r>
    </w:p>
    <w:p w14:paraId="4230A1A0" w14:textId="14AA0827" w:rsidR="00C2363D" w:rsidRPr="00D27769" w:rsidRDefault="00C2363D" w:rsidP="00D27769">
      <w:pPr>
        <w:pStyle w:val="CENTARI-12"/>
        <w:numPr>
          <w:ilvl w:val="0"/>
          <w:numId w:val="3"/>
        </w:numPr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Para emitir essa guia, Faça uma emissão de Transferência com uma Quantidade Enviada diferente da Quantidade Recebida. </w:t>
      </w:r>
    </w:p>
    <w:p w14:paraId="5EB53E75" w14:textId="77777777" w:rsidR="00C2363D" w:rsidRPr="00D27769" w:rsidRDefault="00C2363D" w:rsidP="00D27769">
      <w:pPr>
        <w:pStyle w:val="CENTARI-12"/>
        <w:ind w:left="72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>Ao Emitir Sobras e Faltas: EXEMPLOS.</w:t>
      </w:r>
    </w:p>
    <w:p w14:paraId="6A29E558" w14:textId="77777777" w:rsidR="00C2363D" w:rsidRPr="00D27769" w:rsidRDefault="00C2363D" w:rsidP="00D27769">
      <w:pPr>
        <w:pStyle w:val="CENTARI-12"/>
        <w:numPr>
          <w:ilvl w:val="0"/>
          <w:numId w:val="3"/>
        </w:numPr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>EX1:</w:t>
      </w:r>
      <w:r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Caso estiver </w:t>
      </w:r>
      <w:r w:rsidRPr="00D27769">
        <w:rPr>
          <w:rFonts w:asciiTheme="minorHAnsi" w:hAnsiTheme="minorHAnsi" w:cstheme="minorHAnsi"/>
          <w:color w:val="auto"/>
          <w:sz w:val="24"/>
          <w:szCs w:val="24"/>
        </w:rPr>
        <w:t>FALTANDO</w:t>
      </w:r>
      <w:r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itens na Transferência, </w:t>
      </w:r>
      <w:r w:rsidRPr="00D27769">
        <w:rPr>
          <w:rFonts w:asciiTheme="minorHAnsi" w:hAnsiTheme="minorHAnsi" w:cstheme="minorHAnsi"/>
          <w:color w:val="auto"/>
          <w:sz w:val="24"/>
          <w:szCs w:val="24"/>
        </w:rPr>
        <w:t>Exemplo</w:t>
      </w:r>
      <w:r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: Enviou 10 Itens da Loja 1 para Loja 2, a Loja 2 Recebeu 8 Itens, Logo Será Gerada uma Nova Transferência com envio de 2 Itens da Loja 1 para Loja 2 para </w:t>
      </w:r>
      <w:r w:rsidRPr="00D27769">
        <w:rPr>
          <w:rFonts w:asciiTheme="minorHAnsi" w:hAnsiTheme="minorHAnsi" w:cstheme="minorHAnsi"/>
          <w:color w:val="auto"/>
          <w:sz w:val="24"/>
          <w:szCs w:val="24"/>
        </w:rPr>
        <w:t>COMPLETAR</w:t>
      </w:r>
      <w:r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a Transferência.  </w:t>
      </w:r>
    </w:p>
    <w:p w14:paraId="64504ED0" w14:textId="77777777" w:rsidR="00C2363D" w:rsidRPr="00D27769" w:rsidRDefault="00C2363D" w:rsidP="00D27769">
      <w:pPr>
        <w:pStyle w:val="CENTARI-12"/>
        <w:numPr>
          <w:ilvl w:val="0"/>
          <w:numId w:val="3"/>
        </w:numPr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>EX2:</w:t>
      </w:r>
      <w:r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 Caso estiver </w:t>
      </w:r>
      <w:r w:rsidRPr="00D27769">
        <w:rPr>
          <w:rFonts w:asciiTheme="minorHAnsi" w:hAnsiTheme="minorHAnsi" w:cstheme="minorHAnsi"/>
          <w:color w:val="auto"/>
          <w:sz w:val="24"/>
          <w:szCs w:val="24"/>
        </w:rPr>
        <w:t>SOBRANDO</w:t>
      </w:r>
      <w:r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itens na Transferência, </w:t>
      </w:r>
      <w:r w:rsidRPr="00D27769">
        <w:rPr>
          <w:rFonts w:asciiTheme="minorHAnsi" w:hAnsiTheme="minorHAnsi" w:cstheme="minorHAnsi"/>
          <w:color w:val="auto"/>
          <w:sz w:val="24"/>
          <w:szCs w:val="24"/>
        </w:rPr>
        <w:t>Exemplo</w:t>
      </w:r>
      <w:r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: Enviou 5 itens da Loja 1 para Loja 2, a Loja 2 Recebeu 10 itens, Logo Será Gerada uma Nova Transferência com envio de 5 itens da Loja 2 para Loja 1 para </w:t>
      </w:r>
      <w:r w:rsidRPr="00D27769">
        <w:rPr>
          <w:rFonts w:asciiTheme="minorHAnsi" w:hAnsiTheme="minorHAnsi" w:cstheme="minorHAnsi"/>
          <w:color w:val="auto"/>
          <w:sz w:val="24"/>
          <w:szCs w:val="24"/>
        </w:rPr>
        <w:t>DEVOLVER</w:t>
      </w:r>
      <w:r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os itens da Transferência.</w:t>
      </w:r>
    </w:p>
    <w:p w14:paraId="26C3D78A" w14:textId="5A077D29" w:rsidR="00C2363D" w:rsidRPr="00D27769" w:rsidRDefault="00C2363D" w:rsidP="00D27769">
      <w:pPr>
        <w:pStyle w:val="CENTARI-12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lastRenderedPageBreak/>
        <w:t>Obs:</w:t>
      </w:r>
      <w:r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Após Emitir Transferência, Confirmar Conferência, Autorizar Recebimento e Emitir Sobras e Faltas. Para Visualizar a Nova Transferência mostrando a diferença dos Itens enviados dos recebidos vá na Aba 2 – Conferência Cega, consulte a transferência tirando do filtro a loja Solicitante e marque a Loja Cedente de acordo com a da Transferência, após achar a nova Transferência, faça o processo normal, Confirme a Conferência, Autorize o Recebimento, emite a sobras e faltas, após vai abrir o preview exibindo a dos Itens que você Enviou/Recebeu.</w:t>
      </w:r>
    </w:p>
    <w:p w14:paraId="3C18B28A" w14:textId="77777777" w:rsidR="00C2363D" w:rsidRPr="00D27769" w:rsidRDefault="00C2363D" w:rsidP="00D27769">
      <w:pPr>
        <w:pStyle w:val="CENTARI-12"/>
        <w:numPr>
          <w:ilvl w:val="0"/>
          <w:numId w:val="3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>Botão “F2-Consultar Transferência”</w:t>
      </w:r>
      <w:r w:rsidRPr="00D2776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A862F94" w14:textId="77777777" w:rsidR="00C2363D" w:rsidRPr="00D27769" w:rsidRDefault="00C2363D" w:rsidP="00D27769">
      <w:pPr>
        <w:pStyle w:val="CENTARI-12"/>
        <w:ind w:left="720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abre a tela de transferência realizadas para seleção.</w:t>
      </w:r>
    </w:p>
    <w:p w14:paraId="28DBF345" w14:textId="77777777" w:rsidR="00C2363D" w:rsidRPr="00D27769" w:rsidRDefault="00C2363D" w:rsidP="00D27769">
      <w:pPr>
        <w:pStyle w:val="CENTARI-12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91061E1" w14:textId="541C5334" w:rsidR="00C2363D" w:rsidRPr="00D27769" w:rsidRDefault="00C2363D" w:rsidP="00D27769">
      <w:pPr>
        <w:pStyle w:val="CENTARI-12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 xml:space="preserve">WEB: </w:t>
      </w:r>
    </w:p>
    <w:p w14:paraId="4DF64FF1" w14:textId="3B408D9D" w:rsidR="002548C3" w:rsidRPr="00D27769" w:rsidRDefault="000137D8" w:rsidP="00D27769">
      <w:pPr>
        <w:pStyle w:val="CENTARI-12"/>
        <w:numPr>
          <w:ilvl w:val="0"/>
          <w:numId w:val="3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>Botão “Emitir Sobras e Faltas”</w:t>
      </w:r>
    </w:p>
    <w:p w14:paraId="2068D30A" w14:textId="77777777" w:rsidR="00C2363D" w:rsidRPr="00D27769" w:rsidRDefault="000137D8" w:rsidP="00D27769">
      <w:pPr>
        <w:pStyle w:val="CENTARI-12"/>
        <w:ind w:left="720"/>
        <w:jc w:val="left"/>
        <w:rPr>
          <w:rFonts w:asciiTheme="minorHAnsi" w:hAnsiTheme="minorHAnsi" w:cstheme="minorHAnsi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irá criar uma nova transferência com os produtos que sobraram ou faltaram.</w:t>
      </w:r>
      <w:r w:rsidR="002548C3" w:rsidRPr="00D2776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074F35B" w14:textId="77777777" w:rsidR="00C2363D" w:rsidRPr="00D27769" w:rsidRDefault="00C2363D" w:rsidP="00D27769">
      <w:pPr>
        <w:pStyle w:val="CENTARI-12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49168CD" w14:textId="27ADDEF7" w:rsidR="000137D8" w:rsidRPr="00D27769" w:rsidRDefault="00C2363D" w:rsidP="00D27769">
      <w:pPr>
        <w:pStyle w:val="CENTARI-12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 xml:space="preserve">WEB: </w:t>
      </w:r>
      <w:r w:rsidR="002548C3" w:rsidRPr="00D27769">
        <w:rPr>
          <w:rFonts w:asciiTheme="minorHAnsi" w:hAnsiTheme="minorHAnsi" w:cstheme="minorHAnsi"/>
          <w:sz w:val="24"/>
          <w:szCs w:val="24"/>
        </w:rPr>
        <w:t xml:space="preserve">   </w:t>
      </w:r>
    </w:p>
    <w:p w14:paraId="48EECFF7" w14:textId="4E547B44" w:rsidR="002548C3" w:rsidRPr="00D27769" w:rsidRDefault="000137D8" w:rsidP="00D27769">
      <w:pPr>
        <w:pStyle w:val="CENTARI-12"/>
        <w:numPr>
          <w:ilvl w:val="0"/>
          <w:numId w:val="3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>“Impressão Automática”</w:t>
      </w:r>
    </w:p>
    <w:p w14:paraId="196E4DCD" w14:textId="582FDE16" w:rsidR="000137D8" w:rsidRPr="00D27769" w:rsidRDefault="000137D8" w:rsidP="00D27769">
      <w:pPr>
        <w:pStyle w:val="CENTARI-12"/>
        <w:ind w:left="720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selecione a quantidade de vias que serão impressas da transferência de sobras e faltas.</w:t>
      </w:r>
    </w:p>
    <w:p w14:paraId="0CFD90CE" w14:textId="77777777" w:rsidR="00C2363D" w:rsidRPr="00D27769" w:rsidRDefault="00C2363D" w:rsidP="00D27769">
      <w:pPr>
        <w:pStyle w:val="CENTARI-12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F67D25A" w14:textId="06C568C1" w:rsidR="00C2363D" w:rsidRPr="00D27769" w:rsidRDefault="00C2363D" w:rsidP="00D27769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 xml:space="preserve">WEB: </w:t>
      </w:r>
    </w:p>
    <w:p w14:paraId="150B2D4E" w14:textId="5BFB570A" w:rsidR="000137D8" w:rsidRPr="00D27769" w:rsidRDefault="005D6984" w:rsidP="00D27769">
      <w:pPr>
        <w:pStyle w:val="CENTARI-12"/>
        <w:ind w:left="1416" w:firstLine="708"/>
        <w:jc w:val="left"/>
        <w:rPr>
          <w:rFonts w:asciiTheme="minorHAnsi" w:hAnsiTheme="minorHAnsi" w:cstheme="minorHAnsi"/>
          <w:color w:val="00B0F0"/>
          <w:sz w:val="32"/>
          <w:szCs w:val="32"/>
        </w:rPr>
      </w:pPr>
      <w:r w:rsidRPr="00D27769">
        <w:rPr>
          <w:rFonts w:asciiTheme="minorHAnsi" w:hAnsiTheme="minorHAnsi" w:cstheme="minorHAnsi"/>
          <w:color w:val="00B0F0"/>
          <w:sz w:val="32"/>
          <w:szCs w:val="32"/>
        </w:rPr>
        <w:t xml:space="preserve">5 - </w:t>
      </w:r>
      <w:r w:rsidR="000137D8" w:rsidRPr="00D27769">
        <w:rPr>
          <w:rFonts w:asciiTheme="minorHAnsi" w:hAnsiTheme="minorHAnsi" w:cstheme="minorHAnsi"/>
          <w:color w:val="00B0F0"/>
          <w:sz w:val="32"/>
          <w:szCs w:val="32"/>
        </w:rPr>
        <w:t xml:space="preserve">Aba </w:t>
      </w:r>
      <w:r w:rsidR="00D344C9" w:rsidRPr="00D27769">
        <w:rPr>
          <w:rFonts w:asciiTheme="minorHAnsi" w:hAnsiTheme="minorHAnsi" w:cstheme="minorHAnsi"/>
          <w:color w:val="00B0F0"/>
          <w:sz w:val="32"/>
          <w:szCs w:val="32"/>
        </w:rPr>
        <w:t>Recuperar Transfe</w:t>
      </w:r>
      <w:r w:rsidR="00A545EE" w:rsidRPr="00D27769">
        <w:rPr>
          <w:rFonts w:asciiTheme="minorHAnsi" w:hAnsiTheme="minorHAnsi" w:cstheme="minorHAnsi"/>
          <w:color w:val="00B0F0"/>
          <w:sz w:val="32"/>
          <w:szCs w:val="32"/>
        </w:rPr>
        <w:t>rência</w:t>
      </w:r>
    </w:p>
    <w:p w14:paraId="68D5BB63" w14:textId="56669FDA" w:rsidR="00DF6A33" w:rsidRPr="00D27769" w:rsidRDefault="00DF6A33" w:rsidP="00D27769">
      <w:pPr>
        <w:pStyle w:val="CENTARI-12"/>
        <w:numPr>
          <w:ilvl w:val="0"/>
          <w:numId w:val="5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C40128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</w:t>
      </w:r>
    </w:p>
    <w:p w14:paraId="6A82ABB0" w14:textId="77777777" w:rsidR="000137D8" w:rsidRPr="00D27769" w:rsidRDefault="000137D8" w:rsidP="00D27769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noProof/>
          <w:color w:val="auto"/>
          <w:sz w:val="24"/>
          <w:szCs w:val="24"/>
        </w:rPr>
        <w:drawing>
          <wp:inline distT="0" distB="0" distL="0" distR="0" wp14:anchorId="3C0529DB" wp14:editId="2D23798C">
            <wp:extent cx="5400040" cy="703580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cuperação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0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018044" w14:textId="77777777" w:rsidR="00D40B73" w:rsidRPr="00D27769" w:rsidRDefault="000137D8" w:rsidP="00D27769">
      <w:pPr>
        <w:pStyle w:val="CENTARI-12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>Resultado Esperado:</w:t>
      </w:r>
    </w:p>
    <w:p w14:paraId="14E060FD" w14:textId="3A0F4111" w:rsidR="0067445F" w:rsidRPr="00D27769" w:rsidRDefault="00A300E7" w:rsidP="00D27769">
      <w:pPr>
        <w:pStyle w:val="CENTARI-12"/>
        <w:numPr>
          <w:ilvl w:val="0"/>
          <w:numId w:val="3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10.1 </w:t>
      </w:r>
      <w:r w:rsidR="000137D8" w:rsidRPr="00D27769">
        <w:rPr>
          <w:rFonts w:asciiTheme="minorHAnsi" w:hAnsiTheme="minorHAnsi" w:cstheme="minorHAnsi"/>
          <w:color w:val="auto"/>
          <w:sz w:val="24"/>
          <w:szCs w:val="24"/>
        </w:rPr>
        <w:t>Botão “Nova Transferência”</w:t>
      </w:r>
      <w:r w:rsidR="0067445F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</w:t>
      </w:r>
    </w:p>
    <w:p w14:paraId="1283003D" w14:textId="77777777" w:rsidR="00076FF1" w:rsidRPr="00D27769" w:rsidRDefault="000137D8" w:rsidP="00D27769">
      <w:pPr>
        <w:pStyle w:val="CENTARI-12"/>
        <w:ind w:left="720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limpará a tela de transferência e permitirá iniciar uma nova.</w:t>
      </w:r>
      <w:r w:rsidR="00076FF1"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</w:t>
      </w:r>
    </w:p>
    <w:p w14:paraId="5223109B" w14:textId="2CCC7978" w:rsidR="00076FF1" w:rsidRPr="00D27769" w:rsidRDefault="00076FF1" w:rsidP="00D27769">
      <w:pPr>
        <w:pStyle w:val="CENTARI-12"/>
        <w:ind w:left="720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E64FD4F" w14:textId="4C4FACCA" w:rsidR="009A386B" w:rsidRPr="00D27769" w:rsidRDefault="009A386B" w:rsidP="00D27769">
      <w:pPr>
        <w:pStyle w:val="CENTARI-12"/>
        <w:ind w:left="720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>WEB:</w:t>
      </w:r>
    </w:p>
    <w:p w14:paraId="3B5CB3A8" w14:textId="77777777" w:rsidR="009A386B" w:rsidRPr="00D27769" w:rsidRDefault="009A386B" w:rsidP="00D27769">
      <w:pPr>
        <w:pStyle w:val="CENTARI-12"/>
        <w:jc w:val="left"/>
        <w:rPr>
          <w:rFonts w:asciiTheme="minorHAnsi" w:hAnsiTheme="minorHAnsi" w:cstheme="minorHAnsi"/>
          <w:b w:val="0"/>
          <w:bCs/>
          <w:color w:val="00B050"/>
          <w:sz w:val="24"/>
          <w:szCs w:val="24"/>
        </w:rPr>
      </w:pPr>
    </w:p>
    <w:p w14:paraId="0593941A" w14:textId="76400A6E" w:rsidR="0067445F" w:rsidRPr="00D27769" w:rsidRDefault="00A300E7" w:rsidP="00D27769">
      <w:pPr>
        <w:pStyle w:val="CENTARI-12"/>
        <w:numPr>
          <w:ilvl w:val="0"/>
          <w:numId w:val="3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10.2 </w:t>
      </w:r>
      <w:r w:rsidR="000137D8" w:rsidRPr="00D27769">
        <w:rPr>
          <w:rFonts w:asciiTheme="minorHAnsi" w:hAnsiTheme="minorHAnsi" w:cstheme="minorHAnsi"/>
          <w:color w:val="auto"/>
          <w:sz w:val="24"/>
          <w:szCs w:val="24"/>
        </w:rPr>
        <w:t>Botão “Descartar Transferência”</w:t>
      </w:r>
      <w:r w:rsidR="000137D8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</w:t>
      </w:r>
    </w:p>
    <w:p w14:paraId="129791E8" w14:textId="66B07623" w:rsidR="00C5310D" w:rsidRPr="00D27769" w:rsidRDefault="000137D8" w:rsidP="00D27769">
      <w:pPr>
        <w:pStyle w:val="CENTARI-12"/>
        <w:ind w:left="720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descarta a transferência.</w:t>
      </w:r>
    </w:p>
    <w:p w14:paraId="36CC44E1" w14:textId="71A26552" w:rsidR="00C5310D" w:rsidRPr="00D27769" w:rsidRDefault="000D0785" w:rsidP="00D27769">
      <w:pPr>
        <w:pStyle w:val="CENTARI-12"/>
        <w:ind w:left="72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>Obs: Este botão funciona apenas quando Recupera uma Transferência.</w:t>
      </w:r>
      <w:r w:rsidR="00076FF1"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</w:t>
      </w:r>
      <w:r w:rsidR="00076FF1" w:rsidRPr="00D27769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="00076FF1"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54AF098" w14:textId="265C5D0E" w:rsidR="000D0785" w:rsidRPr="00D27769" w:rsidRDefault="00BD2D4B" w:rsidP="00D27769">
      <w:pPr>
        <w:pStyle w:val="CENTARI-12"/>
        <w:ind w:left="72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>WEB: Chamado</w:t>
      </w:r>
    </w:p>
    <w:p w14:paraId="706A69E0" w14:textId="11DD1553" w:rsidR="0067445F" w:rsidRPr="00D27769" w:rsidRDefault="00A300E7" w:rsidP="00D27769">
      <w:pPr>
        <w:pStyle w:val="CENTARI-12"/>
        <w:numPr>
          <w:ilvl w:val="0"/>
          <w:numId w:val="3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10.3 </w:t>
      </w:r>
      <w:r w:rsidR="0062398D" w:rsidRPr="00D27769">
        <w:rPr>
          <w:rFonts w:asciiTheme="minorHAnsi" w:hAnsiTheme="minorHAnsi" w:cstheme="minorHAnsi"/>
          <w:color w:val="auto"/>
          <w:sz w:val="24"/>
          <w:szCs w:val="24"/>
        </w:rPr>
        <w:t>Botão “Recuperar Transferência”</w:t>
      </w:r>
      <w:r w:rsidR="0067445F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</w:t>
      </w:r>
    </w:p>
    <w:p w14:paraId="2001AA34" w14:textId="3E62AA36" w:rsidR="009A386B" w:rsidRPr="00D27769" w:rsidRDefault="0062398D" w:rsidP="00D27769">
      <w:pPr>
        <w:pStyle w:val="CENTARI-12"/>
        <w:ind w:left="720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abre a lista de ordem de transferências que estão disponíveis para recuperar</w:t>
      </w:r>
      <w:r w:rsidR="0093009A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.</w:t>
      </w:r>
      <w:r w:rsidR="00076FF1"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</w:t>
      </w:r>
    </w:p>
    <w:p w14:paraId="54A199FC" w14:textId="77777777" w:rsidR="00041853" w:rsidRPr="00D27769" w:rsidRDefault="00041853" w:rsidP="00D27769">
      <w:pPr>
        <w:pStyle w:val="CENTARI-12"/>
        <w:ind w:left="72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6E727C2" w14:textId="6EF5419F" w:rsidR="00041853" w:rsidRPr="00D27769" w:rsidRDefault="00041853" w:rsidP="00D27769">
      <w:pPr>
        <w:pStyle w:val="CENTARI-12"/>
        <w:ind w:left="643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>WEB:</w:t>
      </w:r>
    </w:p>
    <w:p w14:paraId="2C5CC914" w14:textId="77777777" w:rsidR="00041853" w:rsidRPr="00D27769" w:rsidRDefault="00B64410" w:rsidP="00D27769">
      <w:pPr>
        <w:pStyle w:val="CENTARI-12"/>
        <w:numPr>
          <w:ilvl w:val="0"/>
          <w:numId w:val="3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>10.4 Botão “Alterar Usuário da Transferência”</w:t>
      </w:r>
    </w:p>
    <w:p w14:paraId="140579AB" w14:textId="77777777" w:rsidR="00041853" w:rsidRPr="00D27769" w:rsidRDefault="00041853" w:rsidP="00D27769">
      <w:pPr>
        <w:pStyle w:val="CENTARI-12"/>
        <w:ind w:left="643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permite alterar o usuário que está realizando a transferência.</w:t>
      </w:r>
    </w:p>
    <w:p w14:paraId="79E5B1B9" w14:textId="77777777" w:rsidR="00041853" w:rsidRPr="00D27769" w:rsidRDefault="00041853" w:rsidP="00D27769">
      <w:pPr>
        <w:pStyle w:val="CENTARI-12"/>
        <w:ind w:left="643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Resultado esperado: deve abris a dialog </w:t>
      </w:r>
      <w:r w:rsidR="00253960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Lista</w:t>
      </w:r>
      <w:r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r</w:t>
      </w:r>
      <w:r w:rsidR="00253960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Usuários e Grupos para que se </w:t>
      </w:r>
      <w:r w:rsidR="00F06F19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possa alterar</w:t>
      </w:r>
      <w:r w:rsidR="00253960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usuário da Transferência.</w:t>
      </w:r>
    </w:p>
    <w:p w14:paraId="69F10AC1" w14:textId="7F68FE03" w:rsidR="00B64410" w:rsidRPr="00D27769" w:rsidRDefault="00076FF1" w:rsidP="00D27769">
      <w:pPr>
        <w:pStyle w:val="CENTARI-12"/>
        <w:ind w:left="643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</w:t>
      </w: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B3E65AA" w14:textId="1A5DE8EA" w:rsidR="00C5310D" w:rsidRPr="00D27769" w:rsidRDefault="009A386B" w:rsidP="00D27769">
      <w:pPr>
        <w:pStyle w:val="CENTARI-12"/>
        <w:ind w:left="720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>WEB:</w:t>
      </w:r>
    </w:p>
    <w:p w14:paraId="5932609E" w14:textId="77777777" w:rsidR="00041853" w:rsidRPr="00D27769" w:rsidRDefault="00041853" w:rsidP="00D27769">
      <w:pPr>
        <w:pStyle w:val="CENTARI-12"/>
        <w:ind w:left="720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0E9304EF" w14:textId="38B2FAAC" w:rsidR="000137D8" w:rsidRDefault="00A56CC3" w:rsidP="00D27769">
      <w:pPr>
        <w:pStyle w:val="CENTARI-12"/>
        <w:ind w:left="720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>Obs</w:t>
      </w:r>
      <w:r w:rsidR="009B311D" w:rsidRPr="00D27769">
        <w:rPr>
          <w:rFonts w:asciiTheme="minorHAnsi" w:hAnsiTheme="minorHAnsi" w:cstheme="minorHAnsi"/>
          <w:color w:val="auto"/>
          <w:sz w:val="24"/>
          <w:szCs w:val="24"/>
        </w:rPr>
        <w:t>ervação</w:t>
      </w:r>
      <w:r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: Para que funcione </w:t>
      </w:r>
      <w:r w:rsidR="00995BE3"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você deve</w:t>
      </w:r>
      <w:r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sempre Conferir na Aba 1 – Emitir Transferência, que seus Produtos/Itens estão </w:t>
      </w:r>
      <w:r w:rsidR="00995BE3"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sendo salvos</w:t>
      </w:r>
      <w:r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assim que você adiciona ao Grid</w:t>
      </w:r>
      <w:r w:rsidR="00FF3D26"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(Para salvar os Itens do Grid Tecle ENTER ao adicionar cada Produto/ Item)</w:t>
      </w:r>
    </w:p>
    <w:p w14:paraId="45476F07" w14:textId="607B3183" w:rsidR="00D14534" w:rsidRPr="00D27769" w:rsidRDefault="00D14534" w:rsidP="00D27769">
      <w:pPr>
        <w:pStyle w:val="CENTARI-12"/>
        <w:ind w:left="720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Exemplo: </w:t>
      </w:r>
      <w:r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Você está usando o Módulo Transferência de Produtos e o PC desliga ou da um Pico de Energia e você perderia a sua Transferência, porém ao ir no botão ‘Recuperar Transferência’ Exibe a Transferência atual que você estava fazendo, assim recuperando sem perder os dados.</w:t>
      </w:r>
    </w:p>
    <w:p w14:paraId="3930F514" w14:textId="77777777" w:rsidR="00A51D28" w:rsidRPr="00D27769" w:rsidRDefault="00A51D28" w:rsidP="00D27769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 xml:space="preserve">OBS TestComplete: </w:t>
      </w:r>
    </w:p>
    <w:p w14:paraId="2636D935" w14:textId="77777777" w:rsidR="00A51D28" w:rsidRPr="00D27769" w:rsidRDefault="00A51D28" w:rsidP="00D27769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sz w:val="24"/>
          <w:szCs w:val="24"/>
        </w:rPr>
        <w:t xml:space="preserve">Teste </w:t>
      </w:r>
      <w:r w:rsidR="00803457" w:rsidRPr="00D27769">
        <w:rPr>
          <w:rFonts w:asciiTheme="minorHAnsi" w:hAnsiTheme="minorHAnsi" w:cstheme="minorHAnsi"/>
          <w:b w:val="0"/>
          <w:sz w:val="24"/>
          <w:szCs w:val="24"/>
        </w:rPr>
        <w:t>1</w:t>
      </w:r>
      <w:r w:rsidRPr="00D27769">
        <w:rPr>
          <w:rFonts w:asciiTheme="minorHAnsi" w:hAnsiTheme="minorHAnsi" w:cstheme="minorHAnsi"/>
          <w:b w:val="0"/>
          <w:sz w:val="24"/>
          <w:szCs w:val="24"/>
        </w:rPr>
        <w:t xml:space="preserve"> = </w:t>
      </w:r>
      <w:r w:rsidR="00803457" w:rsidRPr="00D27769">
        <w:rPr>
          <w:rFonts w:asciiTheme="minorHAnsi" w:hAnsiTheme="minorHAnsi" w:cstheme="minorHAnsi"/>
          <w:b w:val="0"/>
          <w:sz w:val="24"/>
          <w:szCs w:val="24"/>
        </w:rPr>
        <w:t xml:space="preserve">Nova </w:t>
      </w:r>
      <w:r w:rsidR="006D2E65" w:rsidRPr="00D27769">
        <w:rPr>
          <w:rFonts w:asciiTheme="minorHAnsi" w:hAnsiTheme="minorHAnsi" w:cstheme="minorHAnsi"/>
          <w:b w:val="0"/>
          <w:sz w:val="24"/>
          <w:szCs w:val="24"/>
        </w:rPr>
        <w:t>Transferência</w:t>
      </w:r>
      <w:r w:rsidR="00803457" w:rsidRPr="00D27769">
        <w:rPr>
          <w:rFonts w:asciiTheme="minorHAnsi" w:hAnsiTheme="minorHAnsi" w:cstheme="minorHAnsi"/>
          <w:b w:val="0"/>
          <w:sz w:val="24"/>
          <w:szCs w:val="24"/>
        </w:rPr>
        <w:t>/</w:t>
      </w:r>
      <w:r w:rsidRPr="00D27769">
        <w:rPr>
          <w:rFonts w:asciiTheme="minorHAnsi" w:hAnsiTheme="minorHAnsi" w:cstheme="minorHAnsi"/>
          <w:b w:val="0"/>
          <w:sz w:val="24"/>
          <w:szCs w:val="24"/>
        </w:rPr>
        <w:t>Recuperar Transferência</w:t>
      </w:r>
    </w:p>
    <w:p w14:paraId="6BC3C462" w14:textId="11C5BDE4" w:rsidR="000137D8" w:rsidRPr="00D27769" w:rsidRDefault="006D2E65" w:rsidP="00D27769">
      <w:pPr>
        <w:pStyle w:val="CENTARI-12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sz w:val="24"/>
          <w:szCs w:val="24"/>
        </w:rPr>
        <w:t>Teste 2 =</w:t>
      </w:r>
      <w:r w:rsidR="0021577D" w:rsidRPr="00D27769">
        <w:rPr>
          <w:rFonts w:asciiTheme="minorHAnsi" w:hAnsiTheme="minorHAnsi" w:cstheme="minorHAnsi"/>
          <w:b w:val="0"/>
          <w:sz w:val="24"/>
          <w:szCs w:val="24"/>
        </w:rPr>
        <w:t xml:space="preserve"> Descartar Transferência/Alterar Usuário de Transferência</w:t>
      </w:r>
    </w:p>
    <w:p w14:paraId="5051D3B2" w14:textId="77777777" w:rsidR="00335225" w:rsidRPr="00D27769" w:rsidRDefault="00335225" w:rsidP="00D27769">
      <w:pPr>
        <w:pStyle w:val="CENTARI-12"/>
        <w:jc w:val="left"/>
        <w:rPr>
          <w:rFonts w:asciiTheme="minorHAnsi" w:hAnsiTheme="minorHAnsi" w:cstheme="minorHAnsi"/>
          <w:color w:val="auto"/>
          <w:sz w:val="24"/>
          <w:szCs w:val="24"/>
        </w:rPr>
      </w:pPr>
    </w:p>
    <w:p w14:paraId="3ADE9120" w14:textId="4578E573" w:rsidR="00335225" w:rsidRPr="00D27769" w:rsidRDefault="00D1502F" w:rsidP="00D27769">
      <w:pPr>
        <w:pStyle w:val="CENTARI-12"/>
        <w:ind w:left="1416" w:firstLine="708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00B0F0"/>
          <w:sz w:val="32"/>
          <w:szCs w:val="32"/>
        </w:rPr>
        <w:t xml:space="preserve">6 - </w:t>
      </w:r>
      <w:r w:rsidR="00335225" w:rsidRPr="00D27769">
        <w:rPr>
          <w:rFonts w:asciiTheme="minorHAnsi" w:hAnsiTheme="minorHAnsi" w:cstheme="minorHAnsi"/>
          <w:color w:val="00B0F0"/>
          <w:sz w:val="32"/>
          <w:szCs w:val="32"/>
        </w:rPr>
        <w:t xml:space="preserve">Aba Importar </w:t>
      </w:r>
      <w:r w:rsidR="00673399" w:rsidRPr="00D27769">
        <w:rPr>
          <w:rFonts w:asciiTheme="minorHAnsi" w:hAnsiTheme="minorHAnsi" w:cstheme="minorHAnsi"/>
          <w:color w:val="00B0F0"/>
          <w:sz w:val="32"/>
          <w:szCs w:val="32"/>
        </w:rPr>
        <w:t>Itens</w:t>
      </w:r>
    </w:p>
    <w:p w14:paraId="0772432F" w14:textId="30568E58" w:rsidR="00D40B73" w:rsidRPr="00D27769" w:rsidRDefault="00D40B73" w:rsidP="00D27769">
      <w:pPr>
        <w:pStyle w:val="CENTARI-12"/>
        <w:numPr>
          <w:ilvl w:val="0"/>
          <w:numId w:val="5"/>
        </w:numPr>
        <w:jc w:val="left"/>
        <w:rPr>
          <w:rFonts w:asciiTheme="minorHAnsi" w:hAnsiTheme="minorHAnsi" w:cstheme="minorHAnsi"/>
          <w:color w:val="FF0000"/>
          <w:sz w:val="24"/>
          <w:szCs w:val="24"/>
        </w:rPr>
      </w:pPr>
    </w:p>
    <w:p w14:paraId="45880B49" w14:textId="77777777" w:rsidR="00185C3C" w:rsidRPr="00D27769" w:rsidRDefault="00185C3C" w:rsidP="00D27769">
      <w:pPr>
        <w:pStyle w:val="CENTARI-12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noProof/>
          <w:color w:val="auto"/>
          <w:sz w:val="24"/>
          <w:szCs w:val="24"/>
        </w:rPr>
        <w:drawing>
          <wp:inline distT="0" distB="0" distL="0" distR="0" wp14:anchorId="44FAB22C" wp14:editId="6092124E">
            <wp:extent cx="5400040" cy="634365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portar itens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3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25C59E" w14:textId="77777777" w:rsidR="00185C3C" w:rsidRPr="00D27769" w:rsidRDefault="00185C3C" w:rsidP="00D27769">
      <w:pPr>
        <w:pStyle w:val="CENTARI-12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>Resultado Esperado:</w:t>
      </w:r>
    </w:p>
    <w:p w14:paraId="0A6628C6" w14:textId="77777777" w:rsidR="00AD5511" w:rsidRPr="00D27769" w:rsidRDefault="00F74B7A" w:rsidP="00D27769">
      <w:pPr>
        <w:pStyle w:val="CENTARI-12"/>
        <w:numPr>
          <w:ilvl w:val="0"/>
          <w:numId w:val="3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>1</w:t>
      </w:r>
      <w:r w:rsidR="00583982" w:rsidRPr="00D27769">
        <w:rPr>
          <w:rFonts w:asciiTheme="minorHAnsi" w:hAnsiTheme="minorHAnsi" w:cstheme="minorHAnsi"/>
          <w:color w:val="auto"/>
          <w:sz w:val="24"/>
          <w:szCs w:val="24"/>
        </w:rPr>
        <w:t>1</w:t>
      </w:r>
      <w:r w:rsidRPr="00D27769">
        <w:rPr>
          <w:rFonts w:asciiTheme="minorHAnsi" w:hAnsiTheme="minorHAnsi" w:cstheme="minorHAnsi"/>
          <w:color w:val="auto"/>
          <w:sz w:val="24"/>
          <w:szCs w:val="24"/>
        </w:rPr>
        <w:t>.</w:t>
      </w:r>
      <w:r w:rsidR="00847509" w:rsidRPr="00D27769">
        <w:rPr>
          <w:rFonts w:asciiTheme="minorHAnsi" w:hAnsiTheme="minorHAnsi" w:cstheme="minorHAnsi"/>
          <w:color w:val="auto"/>
          <w:sz w:val="24"/>
          <w:szCs w:val="24"/>
        </w:rPr>
        <w:t>0</w:t>
      </w:r>
      <w:r w:rsidR="00583982"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185C3C" w:rsidRPr="00D27769">
        <w:rPr>
          <w:rFonts w:asciiTheme="minorHAnsi" w:hAnsiTheme="minorHAnsi" w:cstheme="minorHAnsi"/>
          <w:color w:val="auto"/>
          <w:sz w:val="24"/>
          <w:szCs w:val="24"/>
        </w:rPr>
        <w:t>Botão “Importar Itens do Arquivo CSV”,</w:t>
      </w:r>
      <w:r w:rsidR="00185C3C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permite importar arquivo com a relação dos itens a serem relacionados na transferência.</w:t>
      </w:r>
      <w:r w:rsidR="00AD5511"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</w:t>
      </w:r>
    </w:p>
    <w:p w14:paraId="3235D81A" w14:textId="39D27D7C" w:rsidR="009A386B" w:rsidRPr="00D27769" w:rsidRDefault="00AD5511" w:rsidP="00D27769">
      <w:pPr>
        <w:pStyle w:val="CENTARI-12"/>
        <w:ind w:left="720"/>
        <w:jc w:val="left"/>
        <w:rPr>
          <w:rFonts w:asciiTheme="minorHAnsi" w:hAnsiTheme="minorHAnsi" w:cstheme="minorHAnsi"/>
          <w:sz w:val="24"/>
          <w:szCs w:val="24"/>
        </w:rPr>
      </w:pP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71AE690" w14:textId="360CFAC2" w:rsidR="00185C3C" w:rsidRPr="00D27769" w:rsidRDefault="009A386B" w:rsidP="00D27769">
      <w:pPr>
        <w:pStyle w:val="CENTARI-12"/>
        <w:ind w:left="643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>WEB:</w:t>
      </w:r>
    </w:p>
    <w:p w14:paraId="1E0BE394" w14:textId="5AFAABCE" w:rsidR="00185C3C" w:rsidRPr="00D27769" w:rsidRDefault="00F74B7A" w:rsidP="00D27769">
      <w:pPr>
        <w:pStyle w:val="CENTARI-12"/>
        <w:numPr>
          <w:ilvl w:val="0"/>
          <w:numId w:val="3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>11.</w:t>
      </w:r>
      <w:r w:rsidR="00B340C1" w:rsidRPr="00D27769">
        <w:rPr>
          <w:rFonts w:asciiTheme="minorHAnsi" w:hAnsiTheme="minorHAnsi" w:cstheme="minorHAnsi"/>
          <w:color w:val="auto"/>
          <w:sz w:val="24"/>
          <w:szCs w:val="24"/>
        </w:rPr>
        <w:t>1</w:t>
      </w:r>
      <w:r w:rsidR="00583982"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185C3C" w:rsidRPr="00D27769">
        <w:rPr>
          <w:rFonts w:asciiTheme="minorHAnsi" w:hAnsiTheme="minorHAnsi" w:cstheme="minorHAnsi"/>
          <w:color w:val="auto"/>
          <w:sz w:val="24"/>
          <w:szCs w:val="24"/>
        </w:rPr>
        <w:t>Botão “</w:t>
      </w:r>
      <w:r w:rsidR="00386B1A" w:rsidRPr="00D27769">
        <w:rPr>
          <w:rFonts w:asciiTheme="minorHAnsi" w:hAnsiTheme="minorHAnsi" w:cstheme="minorHAnsi"/>
          <w:color w:val="auto"/>
          <w:sz w:val="24"/>
          <w:szCs w:val="24"/>
        </w:rPr>
        <w:t>Importar Itens de Transferência Cancelada</w:t>
      </w:r>
      <w:r w:rsidR="00185C3C" w:rsidRPr="00D27769">
        <w:rPr>
          <w:rFonts w:asciiTheme="minorHAnsi" w:hAnsiTheme="minorHAnsi" w:cstheme="minorHAnsi"/>
          <w:color w:val="auto"/>
          <w:sz w:val="24"/>
          <w:szCs w:val="24"/>
        </w:rPr>
        <w:t>”,</w:t>
      </w:r>
      <w:r w:rsidR="00185C3C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</w:t>
      </w:r>
      <w:r w:rsidR="00386B1A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permite importar para o grid os itens de uma transferência que já foi cancelada</w:t>
      </w:r>
    </w:p>
    <w:p w14:paraId="49266042" w14:textId="6CF869D1" w:rsidR="00D40B73" w:rsidRPr="00D27769" w:rsidRDefault="00AD5511" w:rsidP="00D27769">
      <w:pPr>
        <w:pStyle w:val="CENTARI-12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            </w:t>
      </w: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3813DA3" w14:textId="3BF028AD" w:rsidR="00475CE2" w:rsidRPr="00D27769" w:rsidRDefault="009A386B" w:rsidP="00D27769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           </w:t>
      </w:r>
      <w:r w:rsidR="00AD5511"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  </w:t>
      </w:r>
      <w:r w:rsidRPr="00D27769">
        <w:rPr>
          <w:rFonts w:asciiTheme="minorHAnsi" w:hAnsiTheme="minorHAnsi" w:cstheme="minorHAnsi"/>
          <w:sz w:val="24"/>
          <w:szCs w:val="24"/>
        </w:rPr>
        <w:t>WEB:</w:t>
      </w:r>
      <w:r w:rsidR="00041853" w:rsidRPr="00D27769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</w:p>
    <w:p w14:paraId="5D71E487" w14:textId="2B4D70A4" w:rsidR="00A811E8" w:rsidRPr="00D27769" w:rsidRDefault="00475CE2" w:rsidP="00D27769">
      <w:pPr>
        <w:pStyle w:val="CENTARI-12"/>
        <w:ind w:left="1416" w:firstLine="708"/>
        <w:jc w:val="left"/>
        <w:rPr>
          <w:rFonts w:asciiTheme="minorHAnsi" w:hAnsiTheme="minorHAnsi" w:cstheme="minorHAnsi"/>
          <w:color w:val="00B0F0"/>
          <w:sz w:val="32"/>
          <w:szCs w:val="32"/>
        </w:rPr>
      </w:pPr>
      <w:r w:rsidRPr="00D27769">
        <w:rPr>
          <w:rFonts w:asciiTheme="minorHAnsi" w:hAnsiTheme="minorHAnsi" w:cstheme="minorHAnsi"/>
          <w:color w:val="00B0F0"/>
          <w:sz w:val="32"/>
          <w:szCs w:val="32"/>
        </w:rPr>
        <w:t>7 - Aba Impressões</w:t>
      </w:r>
    </w:p>
    <w:p w14:paraId="24CD3021" w14:textId="74D93FCE" w:rsidR="00601882" w:rsidRPr="00D27769" w:rsidRDefault="004432D0" w:rsidP="00D27769">
      <w:pPr>
        <w:pStyle w:val="CENTARI-12"/>
        <w:numPr>
          <w:ilvl w:val="0"/>
          <w:numId w:val="5"/>
        </w:numPr>
        <w:ind w:left="36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>Impressões</w:t>
      </w:r>
      <w:r w:rsidRPr="00D27769">
        <w:rPr>
          <w:rFonts w:asciiTheme="minorHAnsi" w:hAnsiTheme="minorHAnsi" w:cstheme="minorHAnsi"/>
          <w:noProof/>
        </w:rPr>
        <w:drawing>
          <wp:inline distT="0" distB="0" distL="0" distR="0" wp14:anchorId="09F90065" wp14:editId="3B405B05">
            <wp:extent cx="5400040" cy="784225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8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EE8DE2" w14:textId="02774DE6" w:rsidR="00ED3520" w:rsidRPr="00D27769" w:rsidRDefault="00ED3520" w:rsidP="00D27769">
      <w:pPr>
        <w:pStyle w:val="CENTARI-12"/>
        <w:jc w:val="left"/>
        <w:rPr>
          <w:rFonts w:asciiTheme="minorHAnsi" w:hAnsiTheme="minorHAnsi" w:cstheme="minorHAnsi"/>
          <w:color w:val="FF0000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    12.0</w:t>
      </w:r>
      <w:r w:rsidR="000437D1"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   Imprimir Transferência de Produtos</w:t>
      </w:r>
      <w:r w:rsidR="00451099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</w:t>
      </w:r>
      <w:r w:rsidR="00451099" w:rsidRPr="00D27769">
        <w:rPr>
          <w:rFonts w:asciiTheme="minorHAnsi" w:hAnsiTheme="minorHAnsi" w:cstheme="minorHAnsi"/>
          <w:sz w:val="24"/>
          <w:szCs w:val="24"/>
        </w:rPr>
        <w:t xml:space="preserve">   </w:t>
      </w:r>
    </w:p>
    <w:p w14:paraId="2EB26570" w14:textId="5CDDA4D7" w:rsidR="009A386B" w:rsidRPr="00D27769" w:rsidRDefault="00230F21" w:rsidP="00D27769">
      <w:pPr>
        <w:pStyle w:val="CENTARI-12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FF0000"/>
          <w:sz w:val="24"/>
          <w:szCs w:val="24"/>
        </w:rPr>
        <w:t xml:space="preserve">    </w:t>
      </w:r>
      <w:r w:rsidRPr="00D27769">
        <w:rPr>
          <w:rFonts w:asciiTheme="minorHAnsi" w:hAnsiTheme="minorHAnsi" w:cstheme="minorHAnsi"/>
          <w:color w:val="auto"/>
          <w:sz w:val="24"/>
          <w:szCs w:val="24"/>
        </w:rPr>
        <w:t>Resultado Esperado:</w:t>
      </w:r>
      <w:r w:rsidR="00041853"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041853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Deverá imprimir a transferência que está no Grid</w:t>
      </w:r>
      <w:r w:rsidR="00041853"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14:paraId="164E67E6" w14:textId="6EA0ED09" w:rsidR="009A386B" w:rsidRPr="00D27769" w:rsidRDefault="00914A8B" w:rsidP="00D27769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="009A386B"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</w:p>
    <w:p w14:paraId="1F3A3CB6" w14:textId="704255E4" w:rsidR="00230F21" w:rsidRPr="00D27769" w:rsidRDefault="009A386B" w:rsidP="00D27769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>WEB:</w:t>
      </w:r>
    </w:p>
    <w:p w14:paraId="589E927F" w14:textId="0EB83129" w:rsidR="00ED3520" w:rsidRPr="00D27769" w:rsidRDefault="001B226E" w:rsidP="00D27769">
      <w:pPr>
        <w:pStyle w:val="CENTARI-12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    </w:t>
      </w:r>
      <w:r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Imprime as Informações da Transferência de Produtos atual do Grid.</w:t>
      </w:r>
    </w:p>
    <w:p w14:paraId="51E642C1" w14:textId="20260734" w:rsidR="00475CE2" w:rsidRPr="00D27769" w:rsidRDefault="00ED3520" w:rsidP="00D27769">
      <w:pPr>
        <w:pStyle w:val="CENTARI-12"/>
        <w:jc w:val="left"/>
        <w:rPr>
          <w:rFonts w:asciiTheme="minorHAnsi" w:hAnsiTheme="minorHAnsi" w:cstheme="minorHAnsi"/>
          <w:color w:val="FF0000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    12.1 </w:t>
      </w:r>
      <w:r w:rsidR="000437D1"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  Imprimir Etiquetas</w:t>
      </w:r>
      <w:r w:rsidR="008542A2"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  </w:t>
      </w:r>
    </w:p>
    <w:p w14:paraId="6D97D26D" w14:textId="042A7252" w:rsidR="000437D1" w:rsidRPr="00D27769" w:rsidRDefault="008C1102" w:rsidP="00D27769">
      <w:pPr>
        <w:pStyle w:val="CENTARI-12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   </w:t>
      </w:r>
      <w:r w:rsidR="00BC5E1C"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1F5351" w:rsidRPr="00D27769">
        <w:rPr>
          <w:rFonts w:asciiTheme="minorHAnsi" w:hAnsiTheme="minorHAnsi" w:cstheme="minorHAnsi"/>
          <w:color w:val="auto"/>
          <w:sz w:val="24"/>
          <w:szCs w:val="24"/>
        </w:rPr>
        <w:t>Resultado Esperado:</w:t>
      </w:r>
      <w:r w:rsidR="00041853"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560181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A</w:t>
      </w:r>
      <w:r w:rsidR="00145A44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bre a tela de impressão de etiquetas com os itens relacionados no grid. Caso </w:t>
      </w:r>
      <w:r w:rsidR="00560181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o  </w:t>
      </w:r>
      <w:r w:rsidR="00145A44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checkbox “Uma por item” esteja marcado emitira somente 1 unidade de etiqueta para</w:t>
      </w:r>
      <w:r w:rsidR="00560181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 </w:t>
      </w:r>
      <w:r w:rsidR="00145A44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cada item.</w:t>
      </w:r>
    </w:p>
    <w:p w14:paraId="7F2CBF75" w14:textId="41E322EA" w:rsidR="00041853" w:rsidRPr="00D27769" w:rsidRDefault="00041853" w:rsidP="00D27769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VCL: 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2784822" w14:textId="7F3830F7" w:rsidR="006E3F60" w:rsidRPr="00D27769" w:rsidRDefault="00041853" w:rsidP="00D27769">
      <w:pPr>
        <w:pStyle w:val="CENTARI-12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sz w:val="24"/>
          <w:szCs w:val="24"/>
        </w:rPr>
        <w:t xml:space="preserve">WEB: </w:t>
      </w:r>
      <w:r w:rsidR="00D27769">
        <w:rPr>
          <w:rFonts w:asciiTheme="minorHAnsi" w:hAnsiTheme="minorHAnsi" w:cstheme="minorHAnsi"/>
          <w:color w:val="00B050"/>
          <w:sz w:val="24"/>
          <w:szCs w:val="24"/>
        </w:rPr>
        <w:br/>
      </w:r>
      <w:r w:rsidR="00D27769">
        <w:rPr>
          <w:rFonts w:asciiTheme="minorHAnsi" w:hAnsiTheme="minorHAnsi" w:cstheme="minorHAnsi"/>
          <w:color w:val="00B0F0"/>
          <w:sz w:val="32"/>
          <w:szCs w:val="32"/>
        </w:rPr>
        <w:t xml:space="preserve">                     </w:t>
      </w:r>
      <w:r w:rsidR="00090351" w:rsidRPr="00D27769">
        <w:rPr>
          <w:rFonts w:asciiTheme="minorHAnsi" w:hAnsiTheme="minorHAnsi" w:cstheme="minorHAnsi"/>
          <w:color w:val="00B0F0"/>
          <w:sz w:val="32"/>
          <w:szCs w:val="32"/>
        </w:rPr>
        <w:t>8</w:t>
      </w:r>
      <w:r w:rsidR="00080ED5" w:rsidRPr="00D27769">
        <w:rPr>
          <w:rFonts w:asciiTheme="minorHAnsi" w:hAnsiTheme="minorHAnsi" w:cstheme="minorHAnsi"/>
          <w:color w:val="00B0F0"/>
          <w:sz w:val="32"/>
          <w:szCs w:val="32"/>
        </w:rPr>
        <w:t xml:space="preserve"> - </w:t>
      </w:r>
      <w:r w:rsidR="0042344E" w:rsidRPr="00D27769">
        <w:rPr>
          <w:rFonts w:asciiTheme="minorHAnsi" w:hAnsiTheme="minorHAnsi" w:cstheme="minorHAnsi"/>
          <w:color w:val="00B0F0"/>
          <w:sz w:val="32"/>
          <w:szCs w:val="32"/>
        </w:rPr>
        <w:t xml:space="preserve">Aba </w:t>
      </w:r>
      <w:r w:rsidRPr="00D27769">
        <w:rPr>
          <w:rFonts w:asciiTheme="minorHAnsi" w:hAnsiTheme="minorHAnsi" w:cstheme="minorHAnsi"/>
          <w:color w:val="00B0F0"/>
          <w:sz w:val="32"/>
          <w:szCs w:val="32"/>
        </w:rPr>
        <w:t>Banco de Dados</w:t>
      </w:r>
    </w:p>
    <w:p w14:paraId="2A2656D5" w14:textId="3CCAF205" w:rsidR="00185C3C" w:rsidRPr="00D27769" w:rsidRDefault="002E2747" w:rsidP="00D27769">
      <w:pPr>
        <w:pStyle w:val="CENTARI-12"/>
        <w:numPr>
          <w:ilvl w:val="0"/>
          <w:numId w:val="5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noProof/>
        </w:rPr>
        <w:lastRenderedPageBreak/>
        <w:drawing>
          <wp:anchor distT="0" distB="0" distL="114300" distR="114300" simplePos="0" relativeHeight="251657216" behindDoc="1" locked="0" layoutInCell="1" allowOverlap="1" wp14:anchorId="4E4DAE4E" wp14:editId="02D9C268">
            <wp:simplePos x="0" y="0"/>
            <wp:positionH relativeFrom="column">
              <wp:posOffset>215900</wp:posOffset>
            </wp:positionH>
            <wp:positionV relativeFrom="paragraph">
              <wp:posOffset>237490</wp:posOffset>
            </wp:positionV>
            <wp:extent cx="5400040" cy="667385"/>
            <wp:effectExtent l="0" t="0" r="0" b="0"/>
            <wp:wrapTight wrapText="bothSides">
              <wp:wrapPolygon edited="0">
                <wp:start x="0" y="0"/>
                <wp:lineTo x="0" y="20963"/>
                <wp:lineTo x="21488" y="20963"/>
                <wp:lineTo x="21488" y="0"/>
                <wp:lineTo x="0" y="0"/>
              </wp:wrapPolygon>
            </wp:wrapTight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C19D0" w:rsidRPr="00D27769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10F966E8" w14:textId="77777777" w:rsidR="00386ED6" w:rsidRPr="00D27769" w:rsidRDefault="00087767" w:rsidP="00D27769">
      <w:pPr>
        <w:pStyle w:val="CENTARI-12"/>
        <w:numPr>
          <w:ilvl w:val="0"/>
          <w:numId w:val="3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>1</w:t>
      </w:r>
      <w:r w:rsidR="00B7755A"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185C3C" w:rsidRPr="00D27769">
        <w:rPr>
          <w:rFonts w:asciiTheme="minorHAnsi" w:hAnsiTheme="minorHAnsi" w:cstheme="minorHAnsi"/>
          <w:color w:val="auto"/>
          <w:sz w:val="24"/>
          <w:szCs w:val="24"/>
        </w:rPr>
        <w:t>Botão “</w:t>
      </w:r>
      <w:r w:rsidR="00386B1A" w:rsidRPr="00D27769">
        <w:rPr>
          <w:rFonts w:asciiTheme="minorHAnsi" w:hAnsiTheme="minorHAnsi" w:cstheme="minorHAnsi"/>
          <w:color w:val="auto"/>
          <w:sz w:val="24"/>
          <w:szCs w:val="24"/>
        </w:rPr>
        <w:t>Criar os campos no BD</w:t>
      </w:r>
      <w:r w:rsidR="00185C3C" w:rsidRPr="00D27769">
        <w:rPr>
          <w:rFonts w:asciiTheme="minorHAnsi" w:hAnsiTheme="minorHAnsi" w:cstheme="minorHAnsi"/>
          <w:color w:val="auto"/>
          <w:sz w:val="24"/>
          <w:szCs w:val="24"/>
        </w:rPr>
        <w:t>”,</w:t>
      </w:r>
      <w:r w:rsidR="00185C3C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</w:t>
      </w:r>
      <w:r w:rsidR="00386B1A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cria campos necessários no Banco de Dados quando na atualização do modulo.</w:t>
      </w:r>
      <w:r w:rsidR="00386ED6" w:rsidRPr="00D27769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 </w:t>
      </w:r>
    </w:p>
    <w:p w14:paraId="697C67CC" w14:textId="1405B00F" w:rsidR="00FE5FD5" w:rsidRPr="00D27769" w:rsidRDefault="00386ED6" w:rsidP="00D27769">
      <w:pPr>
        <w:pStyle w:val="CENTARI-12"/>
        <w:numPr>
          <w:ilvl w:val="0"/>
          <w:numId w:val="3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D27769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Pr="00D2776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="00D27769">
        <w:rPr>
          <w:rFonts w:asciiTheme="minorHAnsi" w:hAnsiTheme="minorHAnsi" w:cstheme="minorHAnsi"/>
          <w:color w:val="auto"/>
          <w:sz w:val="24"/>
          <w:szCs w:val="24"/>
        </w:rPr>
        <w:br/>
      </w:r>
      <w:r w:rsidR="009A386B" w:rsidRPr="00D27769">
        <w:rPr>
          <w:rFonts w:asciiTheme="minorHAnsi" w:hAnsiTheme="minorHAnsi" w:cstheme="minorHAnsi"/>
          <w:sz w:val="24"/>
          <w:szCs w:val="24"/>
        </w:rPr>
        <w:t>WEB:</w:t>
      </w:r>
      <w:r w:rsidR="00D27769" w:rsidRPr="00D27769">
        <w:rPr>
          <w:rFonts w:asciiTheme="minorHAnsi" w:hAnsiTheme="minorHAnsi" w:cstheme="minorHAnsi"/>
          <w:color w:val="00B050"/>
          <w:sz w:val="24"/>
          <w:szCs w:val="24"/>
        </w:rPr>
        <w:br/>
      </w:r>
      <w:r w:rsidR="00170EE5" w:rsidRPr="00D27769">
        <w:rPr>
          <w:rFonts w:asciiTheme="minorHAnsi" w:hAnsiTheme="minorHAnsi" w:cstheme="minorHAnsi"/>
          <w:bCs/>
          <w:color w:val="00B0F0"/>
          <w:sz w:val="32"/>
          <w:szCs w:val="32"/>
        </w:rPr>
        <w:t>Testes Adicionais</w:t>
      </w:r>
    </w:p>
    <w:p w14:paraId="64A6FBD0" w14:textId="1163B742" w:rsidR="00FE5FD5" w:rsidRPr="00D27769" w:rsidRDefault="005D1498" w:rsidP="00D27769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E456E4">
        <w:rPr>
          <w:rFonts w:cstheme="minorHAnsi"/>
          <w:b/>
          <w:sz w:val="24"/>
          <w:szCs w:val="24"/>
        </w:rPr>
        <w:t xml:space="preserve">Dialog Lista de </w:t>
      </w:r>
      <w:r w:rsidR="00E456E4" w:rsidRPr="00E456E4">
        <w:rPr>
          <w:rFonts w:cstheme="minorHAnsi"/>
          <w:b/>
          <w:sz w:val="24"/>
          <w:szCs w:val="24"/>
        </w:rPr>
        <w:t>Transferência</w:t>
      </w:r>
      <w:r w:rsidRPr="00E456E4">
        <w:rPr>
          <w:rFonts w:cstheme="minorHAnsi"/>
          <w:b/>
          <w:sz w:val="24"/>
          <w:szCs w:val="24"/>
        </w:rPr>
        <w:t xml:space="preserve"> de Produtos</w:t>
      </w:r>
      <w:r>
        <w:rPr>
          <w:rFonts w:cstheme="minorHAnsi"/>
          <w:sz w:val="24"/>
          <w:szCs w:val="24"/>
        </w:rPr>
        <w:t xml:space="preserve"> emitidas</w:t>
      </w:r>
    </w:p>
    <w:p w14:paraId="75173A51" w14:textId="77777777" w:rsidR="0060333F" w:rsidRPr="00D27769" w:rsidRDefault="0060333F" w:rsidP="00D27769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</w:pPr>
      <w:r w:rsidRPr="00D27769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>- Código de Barras no grid.</w:t>
      </w:r>
    </w:p>
    <w:p w14:paraId="17253AE0" w14:textId="67A5EA73" w:rsidR="00170EE5" w:rsidRPr="00D27769" w:rsidRDefault="00521FAC" w:rsidP="00D27769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</w:pPr>
      <w:r w:rsidRPr="00D27769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 xml:space="preserve">- </w:t>
      </w:r>
      <w:r w:rsidR="00170EE5" w:rsidRPr="00D27769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>Imprimir Lista de Transferência de Produtos Emitidas (F2- Consultar</w:t>
      </w:r>
      <w:r w:rsidR="00E456E4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 xml:space="preserve"> </w:t>
      </w:r>
      <w:r w:rsidR="00E456E4" w:rsidRPr="00D27769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>transferência</w:t>
      </w:r>
      <w:r w:rsidR="00170EE5" w:rsidRPr="00D27769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>)</w:t>
      </w:r>
    </w:p>
    <w:p w14:paraId="0A506A30" w14:textId="6704F735" w:rsidR="00550C95" w:rsidRPr="00D27769" w:rsidRDefault="00521FAC" w:rsidP="00D27769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- </w:t>
      </w:r>
      <w:r w:rsidR="00BC1716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Buscar </w:t>
      </w:r>
      <w:r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Transferência</w:t>
      </w:r>
      <w:r w:rsidR="0029442F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(Respeitar os campos </w:t>
      </w:r>
      <w:r w:rsidR="00E456E4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pré-definidos</w:t>
      </w:r>
      <w:r w:rsidR="0029442F" w:rsidRPr="00D27769">
        <w:rPr>
          <w:rFonts w:asciiTheme="minorHAnsi" w:hAnsiTheme="minorHAnsi" w:cstheme="minorHAnsi"/>
          <w:b w:val="0"/>
          <w:color w:val="auto"/>
          <w:sz w:val="24"/>
          <w:szCs w:val="24"/>
        </w:rPr>
        <w:t>)</w:t>
      </w:r>
    </w:p>
    <w:p w14:paraId="4A065980" w14:textId="17530723" w:rsidR="00B37DC0" w:rsidRPr="00E456E4" w:rsidRDefault="00386ED6" w:rsidP="00D27769">
      <w:pPr>
        <w:pStyle w:val="CENTARI-12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456E4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Pr="00E456E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73D9866" w14:textId="6469FED3" w:rsidR="00B37DC0" w:rsidRDefault="009A386B" w:rsidP="00D27769">
      <w:pPr>
        <w:pStyle w:val="CENTARI-12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E456E4">
        <w:rPr>
          <w:rFonts w:asciiTheme="minorHAnsi" w:hAnsiTheme="minorHAnsi" w:cstheme="minorHAnsi"/>
          <w:sz w:val="24"/>
          <w:szCs w:val="24"/>
        </w:rPr>
        <w:t>WEB:</w:t>
      </w:r>
    </w:p>
    <w:p w14:paraId="60991A84" w14:textId="77777777" w:rsidR="00E456E4" w:rsidRPr="00D27769" w:rsidRDefault="00E456E4" w:rsidP="00D27769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52717DA6" w14:textId="77777777" w:rsidR="00D27769" w:rsidRPr="00D27769" w:rsidRDefault="00D27769" w:rsidP="00D27769">
      <w:pPr>
        <w:pStyle w:val="PargrafodaLista"/>
        <w:numPr>
          <w:ilvl w:val="0"/>
          <w:numId w:val="5"/>
        </w:numPr>
        <w:tabs>
          <w:tab w:val="left" w:pos="2268"/>
          <w:tab w:val="left" w:pos="2835"/>
          <w:tab w:val="left" w:pos="3402"/>
        </w:tabs>
        <w:spacing w:line="240" w:lineRule="auto"/>
        <w:rPr>
          <w:rFonts w:cstheme="minorHAnsi"/>
          <w:sz w:val="24"/>
          <w:szCs w:val="24"/>
        </w:rPr>
      </w:pPr>
      <w:r w:rsidRPr="00D27769">
        <w:rPr>
          <w:rFonts w:cstheme="minorHAnsi"/>
          <w:b/>
          <w:bCs/>
          <w:sz w:val="24"/>
          <w:szCs w:val="24"/>
        </w:rPr>
        <w:t>Testando com outro banco de dados</w:t>
      </w:r>
    </w:p>
    <w:p w14:paraId="66EE1E0C" w14:textId="77777777" w:rsidR="00D27769" w:rsidRPr="00D27769" w:rsidRDefault="00D27769" w:rsidP="00D27769">
      <w:pPr>
        <w:tabs>
          <w:tab w:val="left" w:pos="2268"/>
          <w:tab w:val="left" w:pos="2835"/>
          <w:tab w:val="left" w:pos="3402"/>
        </w:tabs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>OBS: Para esse teste utilize um outro executável do SAT</w:t>
      </w:r>
    </w:p>
    <w:p w14:paraId="58039CE8" w14:textId="77777777" w:rsidR="00D27769" w:rsidRPr="00D27769" w:rsidRDefault="00D27769" w:rsidP="00D27769">
      <w:pPr>
        <w:tabs>
          <w:tab w:val="left" w:pos="2268"/>
          <w:tab w:val="left" w:pos="2835"/>
          <w:tab w:val="left" w:pos="3402"/>
        </w:tabs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color w:val="auto"/>
          <w:sz w:val="24"/>
          <w:szCs w:val="24"/>
        </w:rPr>
        <w:t>Faça a Atualização manual do módulo, mude todas as configurações de conexão com o banco, retirando a conexão do banco com o Serversat, mude a pasta de atualização para uma pasta Chamada “Atualização” dentro da pasta que está sendo executado o Sat</w:t>
      </w:r>
    </w:p>
    <w:p w14:paraId="1DA7555D" w14:textId="77777777" w:rsidR="00D27769" w:rsidRPr="00D27769" w:rsidRDefault="00D27769" w:rsidP="00D27769">
      <w:pPr>
        <w:tabs>
          <w:tab w:val="left" w:pos="2268"/>
          <w:tab w:val="left" w:pos="2835"/>
          <w:tab w:val="left" w:pos="3402"/>
        </w:tabs>
        <w:rPr>
          <w:rFonts w:asciiTheme="minorHAnsi" w:hAnsiTheme="minorHAnsi" w:cstheme="minorHAnsi"/>
          <w:color w:val="auto"/>
          <w:sz w:val="24"/>
          <w:szCs w:val="24"/>
        </w:rPr>
      </w:pPr>
      <w:r w:rsidRPr="00D27769">
        <w:rPr>
          <w:rFonts w:asciiTheme="minorHAnsi" w:hAnsiTheme="minorHAnsi" w:cstheme="minorHAnsi"/>
          <w:b/>
          <w:bCs/>
          <w:color w:val="auto"/>
          <w:sz w:val="24"/>
          <w:szCs w:val="24"/>
        </w:rPr>
        <w:t>Resultado esperado:</w:t>
      </w:r>
      <w:r w:rsidRPr="00D27769">
        <w:rPr>
          <w:rFonts w:asciiTheme="minorHAnsi" w:hAnsiTheme="minorHAnsi" w:cstheme="minorHAnsi"/>
          <w:color w:val="auto"/>
          <w:sz w:val="24"/>
          <w:szCs w:val="24"/>
        </w:rPr>
        <w:t xml:space="preserve"> Deve abrir e Funcionar normalmente em outra base.</w:t>
      </w:r>
      <w:r w:rsidRPr="00D27769">
        <w:rPr>
          <w:rFonts w:asciiTheme="minorHAnsi" w:hAnsiTheme="minorHAnsi" w:cstheme="minorHAnsi"/>
          <w:noProof/>
          <w:color w:val="auto"/>
          <w:sz w:val="24"/>
        </w:rPr>
        <w:drawing>
          <wp:inline distT="0" distB="0" distL="0" distR="0" wp14:anchorId="169DE4A0" wp14:editId="42587C5B">
            <wp:extent cx="3295945" cy="2223135"/>
            <wp:effectExtent l="0" t="0" r="0" b="5715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304539" cy="2228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31A1B2" w14:textId="3319DCCB" w:rsidR="00745626" w:rsidRPr="00D27769" w:rsidRDefault="00D27769" w:rsidP="00D27769">
      <w:pPr>
        <w:spacing w:after="200"/>
        <w:rPr>
          <w:rFonts w:asciiTheme="minorHAnsi" w:eastAsia="Calibri" w:hAnsiTheme="minorHAnsi" w:cstheme="minorHAnsi"/>
          <w:b/>
          <w:color w:val="auto"/>
          <w:sz w:val="24"/>
          <w:szCs w:val="24"/>
          <w:lang w:eastAsia="en-US"/>
        </w:rPr>
      </w:pPr>
      <w:r w:rsidRPr="00D27769">
        <w:rPr>
          <w:rFonts w:asciiTheme="minorHAnsi" w:eastAsia="Calibri" w:hAnsiTheme="minorHAnsi" w:cstheme="minorHAnsi"/>
          <w:b/>
          <w:bCs/>
          <w:color w:val="00B050"/>
          <w:sz w:val="22"/>
          <w:szCs w:val="24"/>
          <w:lang w:eastAsia="en-US"/>
        </w:rPr>
        <w:t xml:space="preserve"> </w:t>
      </w:r>
      <w:r w:rsidRPr="00D27769">
        <w:rPr>
          <w:rFonts w:asciiTheme="minorHAnsi" w:eastAsia="Calibri" w:hAnsiTheme="minorHAnsi" w:cstheme="minorHAnsi"/>
          <w:b/>
          <w:color w:val="auto"/>
          <w:sz w:val="24"/>
          <w:szCs w:val="24"/>
          <w:lang w:eastAsia="en-US"/>
        </w:rPr>
        <w:t>WEB:</w:t>
      </w:r>
      <w:r w:rsidRPr="00D27769">
        <w:rPr>
          <w:rFonts w:asciiTheme="minorHAnsi" w:eastAsia="Calibri" w:hAnsiTheme="minorHAnsi" w:cstheme="minorHAnsi"/>
          <w:b/>
          <w:color w:val="00B050"/>
          <w:sz w:val="24"/>
          <w:szCs w:val="24"/>
          <w:lang w:eastAsia="en-US"/>
        </w:rPr>
        <w:t xml:space="preserve"> </w:t>
      </w:r>
      <w:r w:rsidRPr="00D27769">
        <w:rPr>
          <w:rFonts w:asciiTheme="minorHAnsi" w:eastAsia="Calibri" w:hAnsiTheme="minorHAnsi" w:cstheme="minorHAnsi"/>
          <w:b/>
          <w:color w:val="00B050"/>
          <w:sz w:val="24"/>
          <w:szCs w:val="24"/>
          <w:lang w:eastAsia="en-US"/>
        </w:rPr>
        <w:br/>
      </w:r>
      <w:r w:rsidRPr="00D27769">
        <w:rPr>
          <w:rFonts w:asciiTheme="minorHAnsi" w:eastAsia="Calibri" w:hAnsiTheme="minorHAnsi" w:cstheme="minorHAnsi"/>
          <w:b/>
          <w:color w:val="auto"/>
          <w:sz w:val="22"/>
          <w:szCs w:val="24"/>
          <w:lang w:eastAsia="en-US"/>
        </w:rPr>
        <w:t xml:space="preserve">VCL: </w:t>
      </w:r>
      <w:r w:rsidRPr="00D27769">
        <w:rPr>
          <w:rFonts w:asciiTheme="minorHAnsi" w:eastAsia="Calibri" w:hAnsiTheme="minorHAnsi" w:cstheme="minorHAnsi"/>
          <w:b/>
          <w:color w:val="00B050"/>
          <w:sz w:val="22"/>
          <w:szCs w:val="24"/>
          <w:lang w:eastAsia="en-US"/>
        </w:rPr>
        <w:t>OK</w:t>
      </w:r>
    </w:p>
    <w:p w14:paraId="0931CD86" w14:textId="579DBD9F" w:rsidR="00745626" w:rsidRPr="00D27769" w:rsidRDefault="00745626" w:rsidP="00D27769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45ED0CDF" w14:textId="26D38C10" w:rsidR="00745626" w:rsidRDefault="00745626" w:rsidP="00D27769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1CB10EC4" w14:textId="4F903D95" w:rsidR="00960CD5" w:rsidRDefault="00960CD5" w:rsidP="00D27769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6B9768CC" w14:textId="2A9C5AFD" w:rsidR="00960CD5" w:rsidRDefault="00960CD5" w:rsidP="00D27769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4B5B5F92" w14:textId="77777777" w:rsidR="00960CD5" w:rsidRPr="00D27769" w:rsidRDefault="00960CD5" w:rsidP="00D27769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710C64C8" w14:textId="2FAA7E02" w:rsidR="00C82223" w:rsidRPr="00D27769" w:rsidRDefault="00D27769" w:rsidP="00D27769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ab/>
        <w:t xml:space="preserve">                                 </w:t>
      </w:r>
      <w:r w:rsidR="00C82223" w:rsidRPr="00D27769">
        <w:rPr>
          <w:rFonts w:asciiTheme="minorHAnsi" w:hAnsiTheme="minorHAnsi" w:cstheme="minorHAnsi"/>
          <w:szCs w:val="24"/>
        </w:rPr>
        <w:t>__________________________________</w:t>
      </w:r>
    </w:p>
    <w:p w14:paraId="038343CC" w14:textId="68DC30C1" w:rsidR="00C82223" w:rsidRPr="00D27769" w:rsidRDefault="00D27769" w:rsidP="00D27769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                                                    </w:t>
      </w:r>
      <w:r w:rsidR="00C82223" w:rsidRPr="00D27769">
        <w:rPr>
          <w:rFonts w:asciiTheme="minorHAnsi" w:hAnsiTheme="minorHAnsi" w:cstheme="minorHAnsi"/>
          <w:szCs w:val="24"/>
        </w:rPr>
        <w:t>Gerente de Projetos</w:t>
      </w:r>
    </w:p>
    <w:p w14:paraId="78CFBBBB" w14:textId="6212A850" w:rsidR="00C82223" w:rsidRPr="00D27769" w:rsidRDefault="00D27769" w:rsidP="00D27769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lastRenderedPageBreak/>
        <w:tab/>
        <w:t xml:space="preserve">                                                        </w:t>
      </w:r>
      <w:r w:rsidR="00960CD5">
        <w:rPr>
          <w:rFonts w:asciiTheme="minorHAnsi" w:hAnsiTheme="minorHAnsi" w:cstheme="minorHAnsi"/>
          <w:b/>
          <w:szCs w:val="24"/>
        </w:rPr>
        <w:t>Edgar Alves</w:t>
      </w:r>
      <w:r w:rsidR="001319AA" w:rsidRPr="00D27769">
        <w:rPr>
          <w:rFonts w:asciiTheme="minorHAnsi" w:hAnsiTheme="minorHAnsi" w:cstheme="minorHAnsi"/>
          <w:b/>
          <w:szCs w:val="24"/>
        </w:rPr>
        <w:t xml:space="preserve"> </w:t>
      </w:r>
    </w:p>
    <w:p w14:paraId="5461FCDA" w14:textId="77777777" w:rsidR="00AD0D43" w:rsidRPr="00D27769" w:rsidRDefault="00AD0D43" w:rsidP="00D27769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4E2E2437" w14:textId="77777777" w:rsidR="00C82223" w:rsidRPr="00D27769" w:rsidRDefault="00C82223" w:rsidP="00D27769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5B3036D5" w14:textId="1961D85C" w:rsidR="00C82223" w:rsidRPr="00D27769" w:rsidRDefault="00D27769" w:rsidP="00D27769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                               </w:t>
      </w:r>
      <w:r w:rsidR="00C82223" w:rsidRPr="00D27769">
        <w:rPr>
          <w:rFonts w:asciiTheme="minorHAnsi" w:hAnsiTheme="minorHAnsi" w:cstheme="minorHAnsi"/>
          <w:szCs w:val="24"/>
        </w:rPr>
        <w:t>____________________________________</w:t>
      </w:r>
    </w:p>
    <w:p w14:paraId="63B475F3" w14:textId="65BA29BE" w:rsidR="00C82223" w:rsidRPr="00D27769" w:rsidRDefault="00D27769" w:rsidP="00D27769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                                                     </w:t>
      </w:r>
      <w:r w:rsidR="00C82223" w:rsidRPr="00D27769">
        <w:rPr>
          <w:rFonts w:asciiTheme="minorHAnsi" w:hAnsiTheme="minorHAnsi" w:cstheme="minorHAnsi"/>
          <w:szCs w:val="24"/>
        </w:rPr>
        <w:t>Analista de Testes</w:t>
      </w:r>
    </w:p>
    <w:p w14:paraId="55E53E62" w14:textId="40532094" w:rsidR="00C82223" w:rsidRPr="00D27769" w:rsidRDefault="00D27769" w:rsidP="00D27769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szCs w:val="24"/>
        </w:rPr>
        <w:t xml:space="preserve">                                                       </w:t>
      </w:r>
      <w:r w:rsidR="001003B7">
        <w:rPr>
          <w:rFonts w:asciiTheme="minorHAnsi" w:hAnsiTheme="minorHAnsi" w:cstheme="minorHAnsi"/>
          <w:b/>
          <w:szCs w:val="24"/>
        </w:rPr>
        <w:t>Matheus Lopes</w:t>
      </w:r>
    </w:p>
    <w:p w14:paraId="569729AA" w14:textId="77777777" w:rsidR="00CF02DF" w:rsidRPr="00D27769" w:rsidRDefault="00CF02DF" w:rsidP="00D27769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sectPr w:rsidR="00CF02DF" w:rsidRPr="00D27769" w:rsidSect="00E8102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95841" w14:textId="77777777" w:rsidR="008A6099" w:rsidRDefault="008A6099" w:rsidP="008A45EB">
      <w:r>
        <w:separator/>
      </w:r>
    </w:p>
  </w:endnote>
  <w:endnote w:type="continuationSeparator" w:id="0">
    <w:p w14:paraId="2B1B736E" w14:textId="77777777" w:rsidR="008A6099" w:rsidRDefault="008A6099" w:rsidP="008A4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9770B" w14:textId="77777777" w:rsidR="008A6099" w:rsidRDefault="008A6099" w:rsidP="008A45EB">
      <w:r>
        <w:separator/>
      </w:r>
    </w:p>
  </w:footnote>
  <w:footnote w:type="continuationSeparator" w:id="0">
    <w:p w14:paraId="7704AD39" w14:textId="77777777" w:rsidR="008A6099" w:rsidRDefault="008A6099" w:rsidP="008A45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D2247"/>
    <w:multiLevelType w:val="hybridMultilevel"/>
    <w:tmpl w:val="5FCECE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8E2AFB"/>
    <w:multiLevelType w:val="hybridMultilevel"/>
    <w:tmpl w:val="F65CE802"/>
    <w:lvl w:ilvl="0" w:tplc="9D48501A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146583"/>
    <w:multiLevelType w:val="multilevel"/>
    <w:tmpl w:val="B15218D8"/>
    <w:lvl w:ilvl="0">
      <w:start w:val="1"/>
      <w:numFmt w:val="decimal"/>
      <w:suff w:val="space"/>
      <w:lvlText w:val="►Teste %1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E6065AF"/>
    <w:multiLevelType w:val="hybridMultilevel"/>
    <w:tmpl w:val="3B9C3CFA"/>
    <w:lvl w:ilvl="0" w:tplc="F3083F14">
      <w:start w:val="1"/>
      <w:numFmt w:val="decimal"/>
      <w:suff w:val="space"/>
      <w:lvlText w:val="►Teste %1."/>
      <w:lvlJc w:val="left"/>
      <w:pPr>
        <w:ind w:left="720" w:hanging="360"/>
      </w:pPr>
      <w:rPr>
        <w:rFonts w:hint="default"/>
        <w:b/>
        <w:i w:val="0"/>
        <w:color w:val="auto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E90B5C"/>
    <w:multiLevelType w:val="hybridMultilevel"/>
    <w:tmpl w:val="F6BC19F8"/>
    <w:lvl w:ilvl="0" w:tplc="219CC4DC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8B6207"/>
    <w:multiLevelType w:val="multilevel"/>
    <w:tmpl w:val="B15218D8"/>
    <w:lvl w:ilvl="0">
      <w:start w:val="1"/>
      <w:numFmt w:val="decimal"/>
      <w:suff w:val="space"/>
      <w:lvlText w:val="►Teste %1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3EA9193A"/>
    <w:multiLevelType w:val="hybridMultilevel"/>
    <w:tmpl w:val="FD041042"/>
    <w:lvl w:ilvl="0" w:tplc="AD924734">
      <w:start w:val="1"/>
      <w:numFmt w:val="decimal"/>
      <w:suff w:val="space"/>
      <w:lvlText w:val="►Teste 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3E23CB"/>
    <w:multiLevelType w:val="hybridMultilevel"/>
    <w:tmpl w:val="D5F240BC"/>
    <w:lvl w:ilvl="0" w:tplc="0416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B777F7"/>
    <w:multiLevelType w:val="hybridMultilevel"/>
    <w:tmpl w:val="7FAA2044"/>
    <w:lvl w:ilvl="0" w:tplc="88106F76">
      <w:start w:val="80"/>
      <w:numFmt w:val="decimal"/>
      <w:suff w:val="space"/>
      <w:lvlText w:val="►Teste %1."/>
      <w:lvlJc w:val="left"/>
      <w:pPr>
        <w:ind w:left="1069" w:hanging="360"/>
      </w:pPr>
      <w:rPr>
        <w:rFonts w:hint="default"/>
        <w:b/>
        <w:i w:val="0"/>
        <w:color w:val="auto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8C3F19"/>
    <w:multiLevelType w:val="hybridMultilevel"/>
    <w:tmpl w:val="036457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07725E"/>
    <w:multiLevelType w:val="hybridMultilevel"/>
    <w:tmpl w:val="C2D4D8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2530D3"/>
    <w:multiLevelType w:val="hybridMultilevel"/>
    <w:tmpl w:val="F888455A"/>
    <w:lvl w:ilvl="0" w:tplc="380807A8">
      <w:start w:val="24"/>
      <w:numFmt w:val="decimal"/>
      <w:lvlText w:val="► Teste %1."/>
      <w:lvlJc w:val="left"/>
      <w:pPr>
        <w:ind w:left="785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067F18"/>
    <w:multiLevelType w:val="hybridMultilevel"/>
    <w:tmpl w:val="31DAE14A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190BE7"/>
    <w:multiLevelType w:val="multilevel"/>
    <w:tmpl w:val="B15218D8"/>
    <w:lvl w:ilvl="0">
      <w:start w:val="1"/>
      <w:numFmt w:val="decimal"/>
      <w:suff w:val="space"/>
      <w:lvlText w:val="►Teste %1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77832DF2"/>
    <w:multiLevelType w:val="hybridMultilevel"/>
    <w:tmpl w:val="7FAA2044"/>
    <w:lvl w:ilvl="0" w:tplc="88106F76">
      <w:start w:val="80"/>
      <w:numFmt w:val="decimal"/>
      <w:suff w:val="space"/>
      <w:lvlText w:val="►Teste %1."/>
      <w:lvlJc w:val="left"/>
      <w:pPr>
        <w:ind w:left="1069" w:hanging="360"/>
      </w:pPr>
      <w:rPr>
        <w:rFonts w:hint="default"/>
        <w:b/>
        <w:i w:val="0"/>
        <w:color w:val="auto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EA4311"/>
    <w:multiLevelType w:val="hybridMultilevel"/>
    <w:tmpl w:val="F65CE802"/>
    <w:lvl w:ilvl="0" w:tplc="9D48501A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0085125">
    <w:abstractNumId w:val="0"/>
  </w:num>
  <w:num w:numId="2" w16cid:durableId="599795324">
    <w:abstractNumId w:val="9"/>
  </w:num>
  <w:num w:numId="3" w16cid:durableId="415250116">
    <w:abstractNumId w:val="7"/>
  </w:num>
  <w:num w:numId="4" w16cid:durableId="876353182">
    <w:abstractNumId w:val="10"/>
  </w:num>
  <w:num w:numId="5" w16cid:durableId="1979842600">
    <w:abstractNumId w:val="6"/>
  </w:num>
  <w:num w:numId="6" w16cid:durableId="152600306">
    <w:abstractNumId w:val="1"/>
  </w:num>
  <w:num w:numId="7" w16cid:durableId="1149203135">
    <w:abstractNumId w:val="15"/>
  </w:num>
  <w:num w:numId="8" w16cid:durableId="258804130">
    <w:abstractNumId w:val="11"/>
  </w:num>
  <w:num w:numId="9" w16cid:durableId="687871832">
    <w:abstractNumId w:val="4"/>
  </w:num>
  <w:num w:numId="10" w16cid:durableId="1257984661">
    <w:abstractNumId w:val="8"/>
  </w:num>
  <w:num w:numId="11" w16cid:durableId="438991419">
    <w:abstractNumId w:val="14"/>
  </w:num>
  <w:num w:numId="12" w16cid:durableId="1999575448">
    <w:abstractNumId w:val="3"/>
  </w:num>
  <w:num w:numId="13" w16cid:durableId="1673138184">
    <w:abstractNumId w:val="5"/>
  </w:num>
  <w:num w:numId="14" w16cid:durableId="717164033">
    <w:abstractNumId w:val="13"/>
  </w:num>
  <w:num w:numId="15" w16cid:durableId="15809464">
    <w:abstractNumId w:val="2"/>
  </w:num>
  <w:num w:numId="16" w16cid:durableId="84482935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E81"/>
    <w:rsid w:val="00001A2B"/>
    <w:rsid w:val="000020BF"/>
    <w:rsid w:val="00006028"/>
    <w:rsid w:val="00007A8A"/>
    <w:rsid w:val="00012F36"/>
    <w:rsid w:val="000134D6"/>
    <w:rsid w:val="000137D8"/>
    <w:rsid w:val="00013BDB"/>
    <w:rsid w:val="00013CB8"/>
    <w:rsid w:val="0001742B"/>
    <w:rsid w:val="000211E5"/>
    <w:rsid w:val="0002236B"/>
    <w:rsid w:val="00030531"/>
    <w:rsid w:val="0003069A"/>
    <w:rsid w:val="000320E1"/>
    <w:rsid w:val="00032DF6"/>
    <w:rsid w:val="000332FC"/>
    <w:rsid w:val="00033376"/>
    <w:rsid w:val="000347BB"/>
    <w:rsid w:val="00035535"/>
    <w:rsid w:val="0003607E"/>
    <w:rsid w:val="0003675B"/>
    <w:rsid w:val="00037C91"/>
    <w:rsid w:val="00041853"/>
    <w:rsid w:val="000419D6"/>
    <w:rsid w:val="00043027"/>
    <w:rsid w:val="000437D1"/>
    <w:rsid w:val="000459AD"/>
    <w:rsid w:val="000473B7"/>
    <w:rsid w:val="00047D74"/>
    <w:rsid w:val="000534D5"/>
    <w:rsid w:val="00056082"/>
    <w:rsid w:val="0006269C"/>
    <w:rsid w:val="00064056"/>
    <w:rsid w:val="00067C90"/>
    <w:rsid w:val="00074F6F"/>
    <w:rsid w:val="000757F1"/>
    <w:rsid w:val="00076FF1"/>
    <w:rsid w:val="0008071D"/>
    <w:rsid w:val="00080E1D"/>
    <w:rsid w:val="00080EB0"/>
    <w:rsid w:val="00080ED5"/>
    <w:rsid w:val="000811C1"/>
    <w:rsid w:val="00083037"/>
    <w:rsid w:val="00083712"/>
    <w:rsid w:val="000842B9"/>
    <w:rsid w:val="0008463A"/>
    <w:rsid w:val="00085361"/>
    <w:rsid w:val="000866D6"/>
    <w:rsid w:val="000870DE"/>
    <w:rsid w:val="0008734E"/>
    <w:rsid w:val="00087767"/>
    <w:rsid w:val="00087839"/>
    <w:rsid w:val="00090351"/>
    <w:rsid w:val="0009694F"/>
    <w:rsid w:val="000A2878"/>
    <w:rsid w:val="000A316C"/>
    <w:rsid w:val="000A3689"/>
    <w:rsid w:val="000A527E"/>
    <w:rsid w:val="000A57D0"/>
    <w:rsid w:val="000A5F86"/>
    <w:rsid w:val="000A68E3"/>
    <w:rsid w:val="000B1627"/>
    <w:rsid w:val="000B4900"/>
    <w:rsid w:val="000B4DEC"/>
    <w:rsid w:val="000B5476"/>
    <w:rsid w:val="000B5B80"/>
    <w:rsid w:val="000B5F75"/>
    <w:rsid w:val="000B719E"/>
    <w:rsid w:val="000C634C"/>
    <w:rsid w:val="000C68D8"/>
    <w:rsid w:val="000D0785"/>
    <w:rsid w:val="000D248D"/>
    <w:rsid w:val="000D32B8"/>
    <w:rsid w:val="000D45BB"/>
    <w:rsid w:val="000D5A95"/>
    <w:rsid w:val="000D5DD3"/>
    <w:rsid w:val="000D6143"/>
    <w:rsid w:val="000E2305"/>
    <w:rsid w:val="000E3FBE"/>
    <w:rsid w:val="000F1552"/>
    <w:rsid w:val="000F2887"/>
    <w:rsid w:val="000F3C17"/>
    <w:rsid w:val="000F3F5D"/>
    <w:rsid w:val="000F6666"/>
    <w:rsid w:val="000F753D"/>
    <w:rsid w:val="001003B7"/>
    <w:rsid w:val="0010259B"/>
    <w:rsid w:val="00103DC8"/>
    <w:rsid w:val="00104171"/>
    <w:rsid w:val="00105171"/>
    <w:rsid w:val="00112B07"/>
    <w:rsid w:val="001161FD"/>
    <w:rsid w:val="00120735"/>
    <w:rsid w:val="00121BE2"/>
    <w:rsid w:val="00125218"/>
    <w:rsid w:val="00126877"/>
    <w:rsid w:val="00126888"/>
    <w:rsid w:val="00130664"/>
    <w:rsid w:val="001319AA"/>
    <w:rsid w:val="0014229D"/>
    <w:rsid w:val="0014593B"/>
    <w:rsid w:val="00145A44"/>
    <w:rsid w:val="00145ABC"/>
    <w:rsid w:val="001472DD"/>
    <w:rsid w:val="001479AA"/>
    <w:rsid w:val="00150632"/>
    <w:rsid w:val="001528C0"/>
    <w:rsid w:val="00152AE7"/>
    <w:rsid w:val="001548A2"/>
    <w:rsid w:val="001558DD"/>
    <w:rsid w:val="00163F89"/>
    <w:rsid w:val="001640D8"/>
    <w:rsid w:val="00164C72"/>
    <w:rsid w:val="00166690"/>
    <w:rsid w:val="0017003B"/>
    <w:rsid w:val="00170ADA"/>
    <w:rsid w:val="00170EE5"/>
    <w:rsid w:val="001710A3"/>
    <w:rsid w:val="0017128B"/>
    <w:rsid w:val="00172E64"/>
    <w:rsid w:val="00174191"/>
    <w:rsid w:val="001767A5"/>
    <w:rsid w:val="0017695C"/>
    <w:rsid w:val="00180856"/>
    <w:rsid w:val="00180AB4"/>
    <w:rsid w:val="00183742"/>
    <w:rsid w:val="00185C3C"/>
    <w:rsid w:val="00186561"/>
    <w:rsid w:val="00187328"/>
    <w:rsid w:val="001925B9"/>
    <w:rsid w:val="001967E7"/>
    <w:rsid w:val="00196A74"/>
    <w:rsid w:val="001973BD"/>
    <w:rsid w:val="001B0F95"/>
    <w:rsid w:val="001B1E81"/>
    <w:rsid w:val="001B226E"/>
    <w:rsid w:val="001B3153"/>
    <w:rsid w:val="001C0503"/>
    <w:rsid w:val="001C0611"/>
    <w:rsid w:val="001C4759"/>
    <w:rsid w:val="001C4CAA"/>
    <w:rsid w:val="001D0AB5"/>
    <w:rsid w:val="001D0BB1"/>
    <w:rsid w:val="001D0D88"/>
    <w:rsid w:val="001D2804"/>
    <w:rsid w:val="001D6FF8"/>
    <w:rsid w:val="001D7E65"/>
    <w:rsid w:val="001E0D52"/>
    <w:rsid w:val="001E6EC6"/>
    <w:rsid w:val="001E711D"/>
    <w:rsid w:val="001E7171"/>
    <w:rsid w:val="001E75A8"/>
    <w:rsid w:val="001F0C91"/>
    <w:rsid w:val="001F2C68"/>
    <w:rsid w:val="001F5351"/>
    <w:rsid w:val="001F785E"/>
    <w:rsid w:val="001F7B73"/>
    <w:rsid w:val="0020170A"/>
    <w:rsid w:val="0020257A"/>
    <w:rsid w:val="0021169B"/>
    <w:rsid w:val="00215164"/>
    <w:rsid w:val="0021577D"/>
    <w:rsid w:val="00216AC0"/>
    <w:rsid w:val="00220B04"/>
    <w:rsid w:val="0022192E"/>
    <w:rsid w:val="0022452D"/>
    <w:rsid w:val="002258A9"/>
    <w:rsid w:val="002270FA"/>
    <w:rsid w:val="00230A83"/>
    <w:rsid w:val="00230F21"/>
    <w:rsid w:val="00234A11"/>
    <w:rsid w:val="00234BF4"/>
    <w:rsid w:val="00235FAC"/>
    <w:rsid w:val="00236509"/>
    <w:rsid w:val="00236D60"/>
    <w:rsid w:val="00243FAF"/>
    <w:rsid w:val="00244EC4"/>
    <w:rsid w:val="00246186"/>
    <w:rsid w:val="0024666B"/>
    <w:rsid w:val="0025040A"/>
    <w:rsid w:val="00251F71"/>
    <w:rsid w:val="0025261B"/>
    <w:rsid w:val="002537D3"/>
    <w:rsid w:val="002538F6"/>
    <w:rsid w:val="00253960"/>
    <w:rsid w:val="002548C3"/>
    <w:rsid w:val="00255751"/>
    <w:rsid w:val="002651C6"/>
    <w:rsid w:val="00265CC5"/>
    <w:rsid w:val="002732A9"/>
    <w:rsid w:val="00280BDA"/>
    <w:rsid w:val="00280F86"/>
    <w:rsid w:val="00291513"/>
    <w:rsid w:val="0029442F"/>
    <w:rsid w:val="00295A3C"/>
    <w:rsid w:val="002B3915"/>
    <w:rsid w:val="002B4021"/>
    <w:rsid w:val="002C0074"/>
    <w:rsid w:val="002C0EAC"/>
    <w:rsid w:val="002C230B"/>
    <w:rsid w:val="002C46D6"/>
    <w:rsid w:val="002D1849"/>
    <w:rsid w:val="002D1EE0"/>
    <w:rsid w:val="002D2BCD"/>
    <w:rsid w:val="002D4EE5"/>
    <w:rsid w:val="002E10C4"/>
    <w:rsid w:val="002E2624"/>
    <w:rsid w:val="002E2747"/>
    <w:rsid w:val="002E6949"/>
    <w:rsid w:val="002E73CE"/>
    <w:rsid w:val="002F0AA4"/>
    <w:rsid w:val="002F3EE3"/>
    <w:rsid w:val="002F54D3"/>
    <w:rsid w:val="00300C62"/>
    <w:rsid w:val="00305635"/>
    <w:rsid w:val="00311583"/>
    <w:rsid w:val="00311971"/>
    <w:rsid w:val="00314BA2"/>
    <w:rsid w:val="00316952"/>
    <w:rsid w:val="003216FD"/>
    <w:rsid w:val="003217EC"/>
    <w:rsid w:val="003239A1"/>
    <w:rsid w:val="003245D8"/>
    <w:rsid w:val="00325689"/>
    <w:rsid w:val="00335225"/>
    <w:rsid w:val="00335332"/>
    <w:rsid w:val="00342290"/>
    <w:rsid w:val="00350ACB"/>
    <w:rsid w:val="00361CE4"/>
    <w:rsid w:val="00363088"/>
    <w:rsid w:val="0036528C"/>
    <w:rsid w:val="0036745A"/>
    <w:rsid w:val="003703DE"/>
    <w:rsid w:val="003725A6"/>
    <w:rsid w:val="0037361D"/>
    <w:rsid w:val="00375773"/>
    <w:rsid w:val="00385904"/>
    <w:rsid w:val="00386A22"/>
    <w:rsid w:val="00386B1A"/>
    <w:rsid w:val="00386ED6"/>
    <w:rsid w:val="00387C39"/>
    <w:rsid w:val="00391448"/>
    <w:rsid w:val="00392B70"/>
    <w:rsid w:val="003A1060"/>
    <w:rsid w:val="003A3D11"/>
    <w:rsid w:val="003A428D"/>
    <w:rsid w:val="003B4C7D"/>
    <w:rsid w:val="003B6362"/>
    <w:rsid w:val="003C07F1"/>
    <w:rsid w:val="003C1DBE"/>
    <w:rsid w:val="003C2A2A"/>
    <w:rsid w:val="003C4E3A"/>
    <w:rsid w:val="003C5A3C"/>
    <w:rsid w:val="003D3720"/>
    <w:rsid w:val="003D63DE"/>
    <w:rsid w:val="003D6E48"/>
    <w:rsid w:val="003E1DF3"/>
    <w:rsid w:val="003E2AFB"/>
    <w:rsid w:val="003E44FA"/>
    <w:rsid w:val="003E7CBE"/>
    <w:rsid w:val="003F073E"/>
    <w:rsid w:val="003F0C3D"/>
    <w:rsid w:val="003F0DF7"/>
    <w:rsid w:val="003F2B55"/>
    <w:rsid w:val="003F4583"/>
    <w:rsid w:val="003F7358"/>
    <w:rsid w:val="0040475A"/>
    <w:rsid w:val="00407C0A"/>
    <w:rsid w:val="004154C4"/>
    <w:rsid w:val="00415C2B"/>
    <w:rsid w:val="00415D05"/>
    <w:rsid w:val="004204EA"/>
    <w:rsid w:val="004220AF"/>
    <w:rsid w:val="0042344E"/>
    <w:rsid w:val="00424F86"/>
    <w:rsid w:val="0043090E"/>
    <w:rsid w:val="00431E3F"/>
    <w:rsid w:val="00435913"/>
    <w:rsid w:val="00437EEF"/>
    <w:rsid w:val="004426AA"/>
    <w:rsid w:val="004432D0"/>
    <w:rsid w:val="00444355"/>
    <w:rsid w:val="004443A0"/>
    <w:rsid w:val="00444455"/>
    <w:rsid w:val="00444B9A"/>
    <w:rsid w:val="00446375"/>
    <w:rsid w:val="00447513"/>
    <w:rsid w:val="00447DEF"/>
    <w:rsid w:val="0045108D"/>
    <w:rsid w:val="00451099"/>
    <w:rsid w:val="00471BA2"/>
    <w:rsid w:val="00475CE2"/>
    <w:rsid w:val="0047630A"/>
    <w:rsid w:val="004836F5"/>
    <w:rsid w:val="00483B5B"/>
    <w:rsid w:val="00491A69"/>
    <w:rsid w:val="004A0116"/>
    <w:rsid w:val="004B037B"/>
    <w:rsid w:val="004B05A9"/>
    <w:rsid w:val="004B1A9F"/>
    <w:rsid w:val="004C267E"/>
    <w:rsid w:val="004C4B3E"/>
    <w:rsid w:val="004C7465"/>
    <w:rsid w:val="004C76E7"/>
    <w:rsid w:val="004D2520"/>
    <w:rsid w:val="004D5677"/>
    <w:rsid w:val="004D65C9"/>
    <w:rsid w:val="004D6991"/>
    <w:rsid w:val="004D6A91"/>
    <w:rsid w:val="004E1FA8"/>
    <w:rsid w:val="004E2BA0"/>
    <w:rsid w:val="004E79B5"/>
    <w:rsid w:val="004F403E"/>
    <w:rsid w:val="00500159"/>
    <w:rsid w:val="0050129A"/>
    <w:rsid w:val="00503EDF"/>
    <w:rsid w:val="00503F5B"/>
    <w:rsid w:val="00511897"/>
    <w:rsid w:val="00513CDF"/>
    <w:rsid w:val="005145D7"/>
    <w:rsid w:val="00516F4F"/>
    <w:rsid w:val="005178DE"/>
    <w:rsid w:val="00521FAC"/>
    <w:rsid w:val="00525C61"/>
    <w:rsid w:val="0053137B"/>
    <w:rsid w:val="00531F91"/>
    <w:rsid w:val="0053323D"/>
    <w:rsid w:val="0053630F"/>
    <w:rsid w:val="00536727"/>
    <w:rsid w:val="0053721F"/>
    <w:rsid w:val="0054069D"/>
    <w:rsid w:val="00544732"/>
    <w:rsid w:val="0054675E"/>
    <w:rsid w:val="00550C95"/>
    <w:rsid w:val="00552ABC"/>
    <w:rsid w:val="0055387D"/>
    <w:rsid w:val="005551C7"/>
    <w:rsid w:val="00560181"/>
    <w:rsid w:val="0056055B"/>
    <w:rsid w:val="005620B8"/>
    <w:rsid w:val="00564205"/>
    <w:rsid w:val="00565D03"/>
    <w:rsid w:val="005664AB"/>
    <w:rsid w:val="00566DD6"/>
    <w:rsid w:val="00567C39"/>
    <w:rsid w:val="00567F0B"/>
    <w:rsid w:val="00570EE7"/>
    <w:rsid w:val="005766C9"/>
    <w:rsid w:val="00577799"/>
    <w:rsid w:val="00580A61"/>
    <w:rsid w:val="00583982"/>
    <w:rsid w:val="00586CF9"/>
    <w:rsid w:val="00587170"/>
    <w:rsid w:val="0058751D"/>
    <w:rsid w:val="00592CB3"/>
    <w:rsid w:val="005A111E"/>
    <w:rsid w:val="005A55C5"/>
    <w:rsid w:val="005A64A3"/>
    <w:rsid w:val="005B4D14"/>
    <w:rsid w:val="005B56EF"/>
    <w:rsid w:val="005B617D"/>
    <w:rsid w:val="005B7F79"/>
    <w:rsid w:val="005C29AB"/>
    <w:rsid w:val="005C72D7"/>
    <w:rsid w:val="005D1498"/>
    <w:rsid w:val="005D6984"/>
    <w:rsid w:val="005E09F4"/>
    <w:rsid w:val="005E5C0F"/>
    <w:rsid w:val="005F3E2E"/>
    <w:rsid w:val="00601882"/>
    <w:rsid w:val="006031EC"/>
    <w:rsid w:val="006032C2"/>
    <w:rsid w:val="0060333F"/>
    <w:rsid w:val="00603341"/>
    <w:rsid w:val="00603597"/>
    <w:rsid w:val="0060623F"/>
    <w:rsid w:val="00610E77"/>
    <w:rsid w:val="00615D4C"/>
    <w:rsid w:val="006164F5"/>
    <w:rsid w:val="006174C4"/>
    <w:rsid w:val="00623951"/>
    <w:rsid w:val="0062398D"/>
    <w:rsid w:val="00626DE9"/>
    <w:rsid w:val="00631034"/>
    <w:rsid w:val="0063108B"/>
    <w:rsid w:val="006331E2"/>
    <w:rsid w:val="006408B8"/>
    <w:rsid w:val="006435F0"/>
    <w:rsid w:val="00643B82"/>
    <w:rsid w:val="00644F10"/>
    <w:rsid w:val="006452B5"/>
    <w:rsid w:val="00647AA3"/>
    <w:rsid w:val="00650ACE"/>
    <w:rsid w:val="00651D4B"/>
    <w:rsid w:val="006534AB"/>
    <w:rsid w:val="00655A70"/>
    <w:rsid w:val="00655D7B"/>
    <w:rsid w:val="006575AB"/>
    <w:rsid w:val="00661823"/>
    <w:rsid w:val="00662757"/>
    <w:rsid w:val="00663247"/>
    <w:rsid w:val="00664060"/>
    <w:rsid w:val="0066453B"/>
    <w:rsid w:val="00665D7A"/>
    <w:rsid w:val="00666113"/>
    <w:rsid w:val="00673399"/>
    <w:rsid w:val="0067445F"/>
    <w:rsid w:val="006773BB"/>
    <w:rsid w:val="00680975"/>
    <w:rsid w:val="00681EAB"/>
    <w:rsid w:val="0068731C"/>
    <w:rsid w:val="00692317"/>
    <w:rsid w:val="00693CB2"/>
    <w:rsid w:val="006A014C"/>
    <w:rsid w:val="006A1B81"/>
    <w:rsid w:val="006A3B75"/>
    <w:rsid w:val="006A6011"/>
    <w:rsid w:val="006A6B7B"/>
    <w:rsid w:val="006B6480"/>
    <w:rsid w:val="006B7EB1"/>
    <w:rsid w:val="006C0AB8"/>
    <w:rsid w:val="006C5C21"/>
    <w:rsid w:val="006D0742"/>
    <w:rsid w:val="006D2B6B"/>
    <w:rsid w:val="006D2E65"/>
    <w:rsid w:val="006E14E1"/>
    <w:rsid w:val="006E3A87"/>
    <w:rsid w:val="006E3F60"/>
    <w:rsid w:val="006F09B2"/>
    <w:rsid w:val="006F250B"/>
    <w:rsid w:val="00700343"/>
    <w:rsid w:val="007047FC"/>
    <w:rsid w:val="0070506F"/>
    <w:rsid w:val="007056BA"/>
    <w:rsid w:val="00711648"/>
    <w:rsid w:val="007133FE"/>
    <w:rsid w:val="0072076C"/>
    <w:rsid w:val="00720C19"/>
    <w:rsid w:val="00726763"/>
    <w:rsid w:val="0072689B"/>
    <w:rsid w:val="0073332D"/>
    <w:rsid w:val="0073350E"/>
    <w:rsid w:val="007337BC"/>
    <w:rsid w:val="00734C3C"/>
    <w:rsid w:val="00745626"/>
    <w:rsid w:val="007478B6"/>
    <w:rsid w:val="007504C8"/>
    <w:rsid w:val="00753E54"/>
    <w:rsid w:val="0075724C"/>
    <w:rsid w:val="007576D9"/>
    <w:rsid w:val="00760758"/>
    <w:rsid w:val="00761306"/>
    <w:rsid w:val="00762D9F"/>
    <w:rsid w:val="00762DA8"/>
    <w:rsid w:val="00763EE9"/>
    <w:rsid w:val="00765A3D"/>
    <w:rsid w:val="007670A0"/>
    <w:rsid w:val="00767430"/>
    <w:rsid w:val="00773125"/>
    <w:rsid w:val="00774E06"/>
    <w:rsid w:val="00774EDA"/>
    <w:rsid w:val="007752D4"/>
    <w:rsid w:val="00780F5A"/>
    <w:rsid w:val="00787318"/>
    <w:rsid w:val="00791F4F"/>
    <w:rsid w:val="007A0105"/>
    <w:rsid w:val="007A1CB9"/>
    <w:rsid w:val="007A2E4A"/>
    <w:rsid w:val="007A491F"/>
    <w:rsid w:val="007A50AE"/>
    <w:rsid w:val="007A5D13"/>
    <w:rsid w:val="007B0B51"/>
    <w:rsid w:val="007B20B8"/>
    <w:rsid w:val="007B5810"/>
    <w:rsid w:val="007B69A0"/>
    <w:rsid w:val="007C19D0"/>
    <w:rsid w:val="007C4EE5"/>
    <w:rsid w:val="007D0C36"/>
    <w:rsid w:val="007D0E5C"/>
    <w:rsid w:val="007D14C0"/>
    <w:rsid w:val="007D38AB"/>
    <w:rsid w:val="007D49C8"/>
    <w:rsid w:val="007D6DE2"/>
    <w:rsid w:val="007D715F"/>
    <w:rsid w:val="007E4D80"/>
    <w:rsid w:val="007E5C4B"/>
    <w:rsid w:val="007E6AA5"/>
    <w:rsid w:val="007F1EC7"/>
    <w:rsid w:val="007F3FB5"/>
    <w:rsid w:val="007F7D76"/>
    <w:rsid w:val="00800DD1"/>
    <w:rsid w:val="0080218E"/>
    <w:rsid w:val="00803457"/>
    <w:rsid w:val="0080506B"/>
    <w:rsid w:val="00810F6F"/>
    <w:rsid w:val="00811BEC"/>
    <w:rsid w:val="00822CE5"/>
    <w:rsid w:val="00822E36"/>
    <w:rsid w:val="008232F8"/>
    <w:rsid w:val="00823D73"/>
    <w:rsid w:val="00827826"/>
    <w:rsid w:val="00830AC0"/>
    <w:rsid w:val="008464A0"/>
    <w:rsid w:val="00846DCF"/>
    <w:rsid w:val="00847509"/>
    <w:rsid w:val="008477EF"/>
    <w:rsid w:val="00850197"/>
    <w:rsid w:val="00850281"/>
    <w:rsid w:val="008542A2"/>
    <w:rsid w:val="008575AD"/>
    <w:rsid w:val="00860A8F"/>
    <w:rsid w:val="0086426C"/>
    <w:rsid w:val="008662E2"/>
    <w:rsid w:val="00866637"/>
    <w:rsid w:val="00866D97"/>
    <w:rsid w:val="008702F9"/>
    <w:rsid w:val="0087126F"/>
    <w:rsid w:val="008731FB"/>
    <w:rsid w:val="00873A85"/>
    <w:rsid w:val="008752B0"/>
    <w:rsid w:val="0087631D"/>
    <w:rsid w:val="00880DB2"/>
    <w:rsid w:val="00882049"/>
    <w:rsid w:val="00890C37"/>
    <w:rsid w:val="00891A2C"/>
    <w:rsid w:val="0089520F"/>
    <w:rsid w:val="008969E4"/>
    <w:rsid w:val="00897974"/>
    <w:rsid w:val="00897E10"/>
    <w:rsid w:val="008A36E1"/>
    <w:rsid w:val="008A45EB"/>
    <w:rsid w:val="008A4BC0"/>
    <w:rsid w:val="008A6099"/>
    <w:rsid w:val="008A6135"/>
    <w:rsid w:val="008A732B"/>
    <w:rsid w:val="008B414E"/>
    <w:rsid w:val="008B4E55"/>
    <w:rsid w:val="008B7C39"/>
    <w:rsid w:val="008C0DCF"/>
    <w:rsid w:val="008C1102"/>
    <w:rsid w:val="008C17CC"/>
    <w:rsid w:val="008D56F8"/>
    <w:rsid w:val="008D5F48"/>
    <w:rsid w:val="008F0760"/>
    <w:rsid w:val="008F0AE9"/>
    <w:rsid w:val="008F272C"/>
    <w:rsid w:val="00901088"/>
    <w:rsid w:val="009061F8"/>
    <w:rsid w:val="009107A6"/>
    <w:rsid w:val="00911CEE"/>
    <w:rsid w:val="00912D9D"/>
    <w:rsid w:val="00913A1E"/>
    <w:rsid w:val="00913B6F"/>
    <w:rsid w:val="00914A8B"/>
    <w:rsid w:val="00916EF7"/>
    <w:rsid w:val="009170F2"/>
    <w:rsid w:val="0092061B"/>
    <w:rsid w:val="00922C17"/>
    <w:rsid w:val="009239A2"/>
    <w:rsid w:val="009243EF"/>
    <w:rsid w:val="00925668"/>
    <w:rsid w:val="00927AD2"/>
    <w:rsid w:val="0093009A"/>
    <w:rsid w:val="00930E8B"/>
    <w:rsid w:val="00931E85"/>
    <w:rsid w:val="00934E40"/>
    <w:rsid w:val="0094491D"/>
    <w:rsid w:val="00945CFF"/>
    <w:rsid w:val="009460B8"/>
    <w:rsid w:val="00946E14"/>
    <w:rsid w:val="00950E75"/>
    <w:rsid w:val="00951510"/>
    <w:rsid w:val="009551C4"/>
    <w:rsid w:val="0095761A"/>
    <w:rsid w:val="00960CD5"/>
    <w:rsid w:val="009611DA"/>
    <w:rsid w:val="00961D4D"/>
    <w:rsid w:val="009636D8"/>
    <w:rsid w:val="00964A4E"/>
    <w:rsid w:val="0096766F"/>
    <w:rsid w:val="009725C5"/>
    <w:rsid w:val="00975929"/>
    <w:rsid w:val="00976015"/>
    <w:rsid w:val="00985CD2"/>
    <w:rsid w:val="009906EE"/>
    <w:rsid w:val="00990B0C"/>
    <w:rsid w:val="00990D6C"/>
    <w:rsid w:val="0099472B"/>
    <w:rsid w:val="00995BE3"/>
    <w:rsid w:val="00996954"/>
    <w:rsid w:val="009A386B"/>
    <w:rsid w:val="009A433D"/>
    <w:rsid w:val="009A444B"/>
    <w:rsid w:val="009A54C3"/>
    <w:rsid w:val="009A5834"/>
    <w:rsid w:val="009A68D4"/>
    <w:rsid w:val="009A6CCA"/>
    <w:rsid w:val="009A6D64"/>
    <w:rsid w:val="009A6E5E"/>
    <w:rsid w:val="009B2148"/>
    <w:rsid w:val="009B2BAF"/>
    <w:rsid w:val="009B311D"/>
    <w:rsid w:val="009B4B61"/>
    <w:rsid w:val="009B6923"/>
    <w:rsid w:val="009B798D"/>
    <w:rsid w:val="009B7D42"/>
    <w:rsid w:val="009C164F"/>
    <w:rsid w:val="009C48AE"/>
    <w:rsid w:val="009C5000"/>
    <w:rsid w:val="009D023E"/>
    <w:rsid w:val="009D73D3"/>
    <w:rsid w:val="009E3DD9"/>
    <w:rsid w:val="009E4EAA"/>
    <w:rsid w:val="009E6CED"/>
    <w:rsid w:val="009E7559"/>
    <w:rsid w:val="009F2CF0"/>
    <w:rsid w:val="009F5499"/>
    <w:rsid w:val="009F6B63"/>
    <w:rsid w:val="00A00DF6"/>
    <w:rsid w:val="00A01B8C"/>
    <w:rsid w:val="00A03997"/>
    <w:rsid w:val="00A0482B"/>
    <w:rsid w:val="00A04F02"/>
    <w:rsid w:val="00A06BEE"/>
    <w:rsid w:val="00A07263"/>
    <w:rsid w:val="00A10F1F"/>
    <w:rsid w:val="00A1185D"/>
    <w:rsid w:val="00A13E92"/>
    <w:rsid w:val="00A156C3"/>
    <w:rsid w:val="00A1603F"/>
    <w:rsid w:val="00A22D65"/>
    <w:rsid w:val="00A27CE3"/>
    <w:rsid w:val="00A300E7"/>
    <w:rsid w:val="00A30278"/>
    <w:rsid w:val="00A41734"/>
    <w:rsid w:val="00A44486"/>
    <w:rsid w:val="00A477D8"/>
    <w:rsid w:val="00A47ED3"/>
    <w:rsid w:val="00A50E55"/>
    <w:rsid w:val="00A51D28"/>
    <w:rsid w:val="00A545EE"/>
    <w:rsid w:val="00A54CF2"/>
    <w:rsid w:val="00A56CC3"/>
    <w:rsid w:val="00A56FE5"/>
    <w:rsid w:val="00A628A5"/>
    <w:rsid w:val="00A63C58"/>
    <w:rsid w:val="00A76281"/>
    <w:rsid w:val="00A80621"/>
    <w:rsid w:val="00A811E8"/>
    <w:rsid w:val="00A81CBE"/>
    <w:rsid w:val="00A856F4"/>
    <w:rsid w:val="00A9178E"/>
    <w:rsid w:val="00AA2E47"/>
    <w:rsid w:val="00AA3508"/>
    <w:rsid w:val="00AA3D53"/>
    <w:rsid w:val="00AA51C0"/>
    <w:rsid w:val="00AA7A08"/>
    <w:rsid w:val="00AA7A5F"/>
    <w:rsid w:val="00AB02C4"/>
    <w:rsid w:val="00AB35E4"/>
    <w:rsid w:val="00AB50B0"/>
    <w:rsid w:val="00AC31D9"/>
    <w:rsid w:val="00AC32F7"/>
    <w:rsid w:val="00AC4BA6"/>
    <w:rsid w:val="00AC58F2"/>
    <w:rsid w:val="00AC7F1C"/>
    <w:rsid w:val="00AD0323"/>
    <w:rsid w:val="00AD0D43"/>
    <w:rsid w:val="00AD14CB"/>
    <w:rsid w:val="00AD15F6"/>
    <w:rsid w:val="00AD3445"/>
    <w:rsid w:val="00AD3C83"/>
    <w:rsid w:val="00AD5511"/>
    <w:rsid w:val="00AD6EC6"/>
    <w:rsid w:val="00AE07D0"/>
    <w:rsid w:val="00AE623D"/>
    <w:rsid w:val="00AF14B0"/>
    <w:rsid w:val="00AF1C16"/>
    <w:rsid w:val="00AF31C4"/>
    <w:rsid w:val="00AF34FF"/>
    <w:rsid w:val="00AF4E64"/>
    <w:rsid w:val="00AF555D"/>
    <w:rsid w:val="00AF5C59"/>
    <w:rsid w:val="00B013FE"/>
    <w:rsid w:val="00B05ED6"/>
    <w:rsid w:val="00B064E2"/>
    <w:rsid w:val="00B118DD"/>
    <w:rsid w:val="00B13418"/>
    <w:rsid w:val="00B21712"/>
    <w:rsid w:val="00B22699"/>
    <w:rsid w:val="00B253D6"/>
    <w:rsid w:val="00B26B85"/>
    <w:rsid w:val="00B26B9A"/>
    <w:rsid w:val="00B26FF7"/>
    <w:rsid w:val="00B30D3B"/>
    <w:rsid w:val="00B340C1"/>
    <w:rsid w:val="00B346DE"/>
    <w:rsid w:val="00B35C86"/>
    <w:rsid w:val="00B35D9F"/>
    <w:rsid w:val="00B368DC"/>
    <w:rsid w:val="00B37DC0"/>
    <w:rsid w:val="00B42B7D"/>
    <w:rsid w:val="00B45287"/>
    <w:rsid w:val="00B46F88"/>
    <w:rsid w:val="00B47587"/>
    <w:rsid w:val="00B52369"/>
    <w:rsid w:val="00B55742"/>
    <w:rsid w:val="00B634DB"/>
    <w:rsid w:val="00B63CA9"/>
    <w:rsid w:val="00B64410"/>
    <w:rsid w:val="00B646FD"/>
    <w:rsid w:val="00B6577D"/>
    <w:rsid w:val="00B66A35"/>
    <w:rsid w:val="00B67C48"/>
    <w:rsid w:val="00B67D2F"/>
    <w:rsid w:val="00B711D2"/>
    <w:rsid w:val="00B73016"/>
    <w:rsid w:val="00B736A7"/>
    <w:rsid w:val="00B76750"/>
    <w:rsid w:val="00B767DB"/>
    <w:rsid w:val="00B7755A"/>
    <w:rsid w:val="00B77B65"/>
    <w:rsid w:val="00B8090E"/>
    <w:rsid w:val="00B812F5"/>
    <w:rsid w:val="00B843CE"/>
    <w:rsid w:val="00B85457"/>
    <w:rsid w:val="00B87C48"/>
    <w:rsid w:val="00B9135B"/>
    <w:rsid w:val="00B957C2"/>
    <w:rsid w:val="00B97DD8"/>
    <w:rsid w:val="00BA2078"/>
    <w:rsid w:val="00BA3B02"/>
    <w:rsid w:val="00BA59E0"/>
    <w:rsid w:val="00BA74CC"/>
    <w:rsid w:val="00BB2C8F"/>
    <w:rsid w:val="00BB6234"/>
    <w:rsid w:val="00BB6DCD"/>
    <w:rsid w:val="00BC0C52"/>
    <w:rsid w:val="00BC1716"/>
    <w:rsid w:val="00BC1FE2"/>
    <w:rsid w:val="00BC5E1C"/>
    <w:rsid w:val="00BC6D4A"/>
    <w:rsid w:val="00BD2D4B"/>
    <w:rsid w:val="00BD7521"/>
    <w:rsid w:val="00BD7816"/>
    <w:rsid w:val="00BE3CF8"/>
    <w:rsid w:val="00BE440C"/>
    <w:rsid w:val="00BE751E"/>
    <w:rsid w:val="00BE76D2"/>
    <w:rsid w:val="00BF2896"/>
    <w:rsid w:val="00BF672D"/>
    <w:rsid w:val="00BF72FD"/>
    <w:rsid w:val="00C006B7"/>
    <w:rsid w:val="00C06443"/>
    <w:rsid w:val="00C072C1"/>
    <w:rsid w:val="00C1492E"/>
    <w:rsid w:val="00C2363D"/>
    <w:rsid w:val="00C23808"/>
    <w:rsid w:val="00C24EE2"/>
    <w:rsid w:val="00C25454"/>
    <w:rsid w:val="00C2606E"/>
    <w:rsid w:val="00C2753D"/>
    <w:rsid w:val="00C40128"/>
    <w:rsid w:val="00C401D2"/>
    <w:rsid w:val="00C44D36"/>
    <w:rsid w:val="00C46114"/>
    <w:rsid w:val="00C467A9"/>
    <w:rsid w:val="00C4756C"/>
    <w:rsid w:val="00C514A7"/>
    <w:rsid w:val="00C522D4"/>
    <w:rsid w:val="00C52E42"/>
    <w:rsid w:val="00C5310D"/>
    <w:rsid w:val="00C56664"/>
    <w:rsid w:val="00C61B9C"/>
    <w:rsid w:val="00C66B76"/>
    <w:rsid w:val="00C75657"/>
    <w:rsid w:val="00C80727"/>
    <w:rsid w:val="00C81715"/>
    <w:rsid w:val="00C82223"/>
    <w:rsid w:val="00C937F2"/>
    <w:rsid w:val="00C9503D"/>
    <w:rsid w:val="00C97BA9"/>
    <w:rsid w:val="00CA0094"/>
    <w:rsid w:val="00CA04B7"/>
    <w:rsid w:val="00CB1196"/>
    <w:rsid w:val="00CB25ED"/>
    <w:rsid w:val="00CB38D3"/>
    <w:rsid w:val="00CB751F"/>
    <w:rsid w:val="00CC5427"/>
    <w:rsid w:val="00CC5BE4"/>
    <w:rsid w:val="00CD182F"/>
    <w:rsid w:val="00CE0552"/>
    <w:rsid w:val="00CE0709"/>
    <w:rsid w:val="00CE181E"/>
    <w:rsid w:val="00CE302B"/>
    <w:rsid w:val="00CE3D13"/>
    <w:rsid w:val="00CF02DF"/>
    <w:rsid w:val="00CF0C01"/>
    <w:rsid w:val="00D0006A"/>
    <w:rsid w:val="00D01BAF"/>
    <w:rsid w:val="00D04EDB"/>
    <w:rsid w:val="00D06906"/>
    <w:rsid w:val="00D06A5C"/>
    <w:rsid w:val="00D11B63"/>
    <w:rsid w:val="00D12AFD"/>
    <w:rsid w:val="00D14534"/>
    <w:rsid w:val="00D1502F"/>
    <w:rsid w:val="00D21DE4"/>
    <w:rsid w:val="00D22538"/>
    <w:rsid w:val="00D23793"/>
    <w:rsid w:val="00D2486D"/>
    <w:rsid w:val="00D24FF0"/>
    <w:rsid w:val="00D26526"/>
    <w:rsid w:val="00D27769"/>
    <w:rsid w:val="00D277BA"/>
    <w:rsid w:val="00D33C94"/>
    <w:rsid w:val="00D342B7"/>
    <w:rsid w:val="00D344C9"/>
    <w:rsid w:val="00D40B73"/>
    <w:rsid w:val="00D41A78"/>
    <w:rsid w:val="00D421EB"/>
    <w:rsid w:val="00D43D0F"/>
    <w:rsid w:val="00D43D2E"/>
    <w:rsid w:val="00D447FC"/>
    <w:rsid w:val="00D520BA"/>
    <w:rsid w:val="00D540A4"/>
    <w:rsid w:val="00D563E7"/>
    <w:rsid w:val="00D62A6D"/>
    <w:rsid w:val="00D677FA"/>
    <w:rsid w:val="00D70C2C"/>
    <w:rsid w:val="00D7279B"/>
    <w:rsid w:val="00D72E59"/>
    <w:rsid w:val="00D75690"/>
    <w:rsid w:val="00D80767"/>
    <w:rsid w:val="00D847D5"/>
    <w:rsid w:val="00D8512D"/>
    <w:rsid w:val="00D8542A"/>
    <w:rsid w:val="00D855A8"/>
    <w:rsid w:val="00D859E8"/>
    <w:rsid w:val="00D86CC0"/>
    <w:rsid w:val="00D92646"/>
    <w:rsid w:val="00D94FFE"/>
    <w:rsid w:val="00D96980"/>
    <w:rsid w:val="00D975F5"/>
    <w:rsid w:val="00DA063E"/>
    <w:rsid w:val="00DA1150"/>
    <w:rsid w:val="00DA4109"/>
    <w:rsid w:val="00DA4DDF"/>
    <w:rsid w:val="00DA68AA"/>
    <w:rsid w:val="00DA701E"/>
    <w:rsid w:val="00DB43A0"/>
    <w:rsid w:val="00DB48F2"/>
    <w:rsid w:val="00DC1D88"/>
    <w:rsid w:val="00DE31A1"/>
    <w:rsid w:val="00DE358F"/>
    <w:rsid w:val="00DE42C6"/>
    <w:rsid w:val="00DE5800"/>
    <w:rsid w:val="00DF201E"/>
    <w:rsid w:val="00DF58CD"/>
    <w:rsid w:val="00DF6A33"/>
    <w:rsid w:val="00E03E14"/>
    <w:rsid w:val="00E0485A"/>
    <w:rsid w:val="00E04DD1"/>
    <w:rsid w:val="00E05821"/>
    <w:rsid w:val="00E11890"/>
    <w:rsid w:val="00E13379"/>
    <w:rsid w:val="00E13E35"/>
    <w:rsid w:val="00E16AA3"/>
    <w:rsid w:val="00E17692"/>
    <w:rsid w:val="00E217AA"/>
    <w:rsid w:val="00E25569"/>
    <w:rsid w:val="00E27506"/>
    <w:rsid w:val="00E348CC"/>
    <w:rsid w:val="00E34EB6"/>
    <w:rsid w:val="00E40B19"/>
    <w:rsid w:val="00E443E2"/>
    <w:rsid w:val="00E4505C"/>
    <w:rsid w:val="00E456E4"/>
    <w:rsid w:val="00E50933"/>
    <w:rsid w:val="00E52A2D"/>
    <w:rsid w:val="00E53E38"/>
    <w:rsid w:val="00E57E78"/>
    <w:rsid w:val="00E611A5"/>
    <w:rsid w:val="00E6479D"/>
    <w:rsid w:val="00E64FB4"/>
    <w:rsid w:val="00E65178"/>
    <w:rsid w:val="00E731B0"/>
    <w:rsid w:val="00E758F6"/>
    <w:rsid w:val="00E75BFE"/>
    <w:rsid w:val="00E81025"/>
    <w:rsid w:val="00E814DA"/>
    <w:rsid w:val="00E817CB"/>
    <w:rsid w:val="00E869DF"/>
    <w:rsid w:val="00E8730C"/>
    <w:rsid w:val="00E87B03"/>
    <w:rsid w:val="00E92748"/>
    <w:rsid w:val="00E92F08"/>
    <w:rsid w:val="00EA698E"/>
    <w:rsid w:val="00EA6C2F"/>
    <w:rsid w:val="00EA70F7"/>
    <w:rsid w:val="00EB3994"/>
    <w:rsid w:val="00EB4561"/>
    <w:rsid w:val="00EB4DD5"/>
    <w:rsid w:val="00EC4883"/>
    <w:rsid w:val="00EC4A34"/>
    <w:rsid w:val="00ED0271"/>
    <w:rsid w:val="00ED3520"/>
    <w:rsid w:val="00ED5196"/>
    <w:rsid w:val="00ED53C5"/>
    <w:rsid w:val="00ED6C0D"/>
    <w:rsid w:val="00EE1EBE"/>
    <w:rsid w:val="00EE64CB"/>
    <w:rsid w:val="00EE67EE"/>
    <w:rsid w:val="00EF122A"/>
    <w:rsid w:val="00EF23A5"/>
    <w:rsid w:val="00F000AA"/>
    <w:rsid w:val="00F02EC7"/>
    <w:rsid w:val="00F0376D"/>
    <w:rsid w:val="00F0388F"/>
    <w:rsid w:val="00F06942"/>
    <w:rsid w:val="00F06F19"/>
    <w:rsid w:val="00F109BB"/>
    <w:rsid w:val="00F130DC"/>
    <w:rsid w:val="00F2061E"/>
    <w:rsid w:val="00F27636"/>
    <w:rsid w:val="00F27F2A"/>
    <w:rsid w:val="00F326FC"/>
    <w:rsid w:val="00F34774"/>
    <w:rsid w:val="00F37C83"/>
    <w:rsid w:val="00F40BD3"/>
    <w:rsid w:val="00F43095"/>
    <w:rsid w:val="00F45C65"/>
    <w:rsid w:val="00F46BDD"/>
    <w:rsid w:val="00F527BC"/>
    <w:rsid w:val="00F53DA0"/>
    <w:rsid w:val="00F55540"/>
    <w:rsid w:val="00F55957"/>
    <w:rsid w:val="00F61D2B"/>
    <w:rsid w:val="00F63697"/>
    <w:rsid w:val="00F64B4B"/>
    <w:rsid w:val="00F710AB"/>
    <w:rsid w:val="00F721AC"/>
    <w:rsid w:val="00F7378A"/>
    <w:rsid w:val="00F73C46"/>
    <w:rsid w:val="00F74B7A"/>
    <w:rsid w:val="00F75233"/>
    <w:rsid w:val="00F76820"/>
    <w:rsid w:val="00F8353E"/>
    <w:rsid w:val="00F84AE7"/>
    <w:rsid w:val="00F86ABD"/>
    <w:rsid w:val="00F87909"/>
    <w:rsid w:val="00F87EBC"/>
    <w:rsid w:val="00F9005E"/>
    <w:rsid w:val="00F93A82"/>
    <w:rsid w:val="00F971BF"/>
    <w:rsid w:val="00F9731A"/>
    <w:rsid w:val="00FA37B4"/>
    <w:rsid w:val="00FC40DC"/>
    <w:rsid w:val="00FC5830"/>
    <w:rsid w:val="00FD3001"/>
    <w:rsid w:val="00FD5D00"/>
    <w:rsid w:val="00FD7CC6"/>
    <w:rsid w:val="00FD7D32"/>
    <w:rsid w:val="00FE1313"/>
    <w:rsid w:val="00FE1577"/>
    <w:rsid w:val="00FE5BE3"/>
    <w:rsid w:val="00FE5FD5"/>
    <w:rsid w:val="00FE6D4F"/>
    <w:rsid w:val="00FE77E1"/>
    <w:rsid w:val="00FF102F"/>
    <w:rsid w:val="00FF3D26"/>
    <w:rsid w:val="00FF5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F1F35"/>
  <w15:docId w15:val="{944F59FA-4778-4940-92B2-1B3EFAFE0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1E81"/>
    <w:pPr>
      <w:spacing w:after="0" w:line="240" w:lineRule="auto"/>
    </w:pPr>
    <w:rPr>
      <w:rFonts w:ascii="Times New Roman" w:eastAsia="Times New Roman" w:hAnsi="Times New Roman" w:cs="Times New Roman"/>
      <w:color w:val="00FF0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1B1E81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customStyle="1" w:styleId="0-0TNR-12">
    <w:name w:val="0-0.TNR-12"/>
    <w:rsid w:val="00C82223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A014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A014C"/>
    <w:rPr>
      <w:rFonts w:ascii="Segoe UI" w:eastAsia="Times New Roman" w:hAnsi="Segoe UI" w:cs="Segoe UI"/>
      <w:color w:val="00FF00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8F272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8A45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A45EB"/>
    <w:rPr>
      <w:rFonts w:ascii="Times New Roman" w:eastAsia="Times New Roman" w:hAnsi="Times New Roman" w:cs="Times New Roman"/>
      <w:color w:val="00FF00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A45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A45EB"/>
    <w:rPr>
      <w:rFonts w:ascii="Times New Roman" w:eastAsia="Times New Roman" w:hAnsi="Times New Roman" w:cs="Times New Roman"/>
      <w:color w:val="00FF00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8A45EB"/>
    <w:rPr>
      <w:color w:val="0563C1" w:themeColor="hyperlink"/>
      <w:u w:val="single"/>
    </w:rPr>
  </w:style>
  <w:style w:type="character" w:customStyle="1" w:styleId="t1">
    <w:name w:val="t1"/>
    <w:basedOn w:val="Fontepargpadro"/>
    <w:rsid w:val="00552ABC"/>
    <w:rPr>
      <w:color w:val="990000"/>
    </w:rPr>
  </w:style>
  <w:style w:type="character" w:customStyle="1" w:styleId="m1">
    <w:name w:val="m1"/>
    <w:basedOn w:val="Fontepargpadro"/>
    <w:rsid w:val="00552ABC"/>
    <w:rPr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3169D-1DB4-46C4-B8AB-F26F9E364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3680</TotalTime>
  <Pages>16</Pages>
  <Words>2824</Words>
  <Characters>15251</Characters>
  <Application>Microsoft Office Word</Application>
  <DocSecurity>0</DocSecurity>
  <Lines>127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 TESTE</dc:creator>
  <cp:keywords/>
  <dc:description/>
  <cp:lastModifiedBy>Matheus Lopes</cp:lastModifiedBy>
  <cp:revision>14</cp:revision>
  <dcterms:created xsi:type="dcterms:W3CDTF">2021-12-14T15:51:00Z</dcterms:created>
  <dcterms:modified xsi:type="dcterms:W3CDTF">2025-12-05T20:47:00Z</dcterms:modified>
</cp:coreProperties>
</file>