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1F968AC1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5E02A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3231B2">
        <w:rPr>
          <w:rFonts w:asciiTheme="minorHAnsi" w:hAnsiTheme="minorHAnsi" w:cstheme="minorHAnsi"/>
          <w:bCs/>
          <w:color w:val="auto"/>
          <w:sz w:val="24"/>
          <w:szCs w:val="24"/>
        </w:rPr>
        <w:t>N</w:t>
      </w:r>
    </w:p>
    <w:p w14:paraId="2ECA5B5C" w14:textId="1DD8C37C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35C3B">
        <w:rPr>
          <w:rFonts w:asciiTheme="minorHAnsi" w:hAnsiTheme="minorHAnsi" w:cstheme="minorHAnsi"/>
          <w:sz w:val="24"/>
          <w:szCs w:val="24"/>
        </w:rPr>
        <w:t>Richard Otto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05FD1667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CC19FE5" w14:textId="36A78CE2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Homologado por: </w:t>
      </w:r>
      <w:r w:rsidR="00535C3B">
        <w:rPr>
          <w:rFonts w:asciiTheme="minorHAnsi" w:hAnsiTheme="minorHAnsi" w:cstheme="minorHAnsi"/>
          <w:bCs/>
          <w:sz w:val="24"/>
          <w:szCs w:val="24"/>
        </w:rPr>
        <w:t>Richard Otto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TestComplete: 14 </w:t>
      </w:r>
    </w:p>
    <w:p w14:paraId="690C120D" w14:textId="7356F328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Realizado por: </w:t>
      </w:r>
      <w:r w:rsidR="00535C3B">
        <w:rPr>
          <w:rFonts w:asciiTheme="minorHAnsi" w:hAnsiTheme="minorHAnsi" w:cstheme="minorHAnsi"/>
          <w:bCs/>
          <w:sz w:val="24"/>
          <w:szCs w:val="24"/>
        </w:rPr>
        <w:t>Richard Otto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3C497DD" w14:textId="352C32FE" w:rsidR="00FF324C" w:rsidRDefault="00D90035" w:rsidP="00AD60AF">
      <w:pPr>
        <w:pStyle w:val="CENTARI-12"/>
        <w:jc w:val="left"/>
        <w:rPr>
          <w:rFonts w:asciiTheme="minorHAnsi" w:hAnsiTheme="minorHAnsi" w:cstheme="minorHAnsi"/>
          <w:b w:val="0"/>
          <w:strike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="005E02A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3231B2">
        <w:rPr>
          <w:rFonts w:asciiTheme="minorHAnsi" w:hAnsiTheme="minorHAnsi" w:cstheme="minorHAnsi"/>
          <w:bCs/>
          <w:color w:val="auto"/>
          <w:sz w:val="24"/>
          <w:szCs w:val="24"/>
        </w:rPr>
        <w:t>M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&gt; </w:t>
      </w:r>
      <w:r w:rsidR="00614AC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3231B2">
        <w:rPr>
          <w:rFonts w:asciiTheme="minorHAnsi" w:hAnsiTheme="minorHAnsi" w:cstheme="minorHAnsi"/>
          <w:bCs/>
          <w:color w:val="auto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51F56960" w14:textId="77777777" w:rsidR="00535C3B" w:rsidRDefault="00535C3B" w:rsidP="00D739AD">
      <w:pPr>
        <w:pStyle w:val="CENTARI-12"/>
        <w:jc w:val="left"/>
        <w:rPr>
          <w:rFonts w:asciiTheme="minorHAnsi" w:hAnsiTheme="minorHAnsi" w:cstheme="minorHAnsi"/>
          <w:b w:val="0"/>
          <w:strike/>
          <w:color w:val="auto"/>
          <w:sz w:val="24"/>
          <w:szCs w:val="24"/>
        </w:rPr>
      </w:pPr>
    </w:p>
    <w:p w14:paraId="1F563294" w14:textId="2232F39B" w:rsidR="00DA0915" w:rsidRPr="00AD60AF" w:rsidRDefault="00535C3B" w:rsidP="00DA0915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AD60AF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3231B2" w:rsidRPr="003231B2">
        <w:rPr>
          <w:rFonts w:asciiTheme="minorHAnsi" w:hAnsiTheme="minorHAnsi" w:cstheme="minorHAnsi"/>
          <w:b w:val="0"/>
          <w:color w:val="auto"/>
          <w:sz w:val="24"/>
          <w:szCs w:val="24"/>
        </w:rPr>
        <w:t>252905</w:t>
      </w:r>
      <w:r w:rsidR="003231B2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="00AD60AF">
        <w:rPr>
          <w:rFonts w:asciiTheme="minorHAnsi" w:hAnsiTheme="minorHAnsi" w:cstheme="minorHAnsi"/>
          <w:b w:val="0"/>
          <w:color w:val="auto"/>
          <w:sz w:val="24"/>
          <w:szCs w:val="24"/>
        </w:rPr>
        <w:t>– Versão 220530J -</w:t>
      </w:r>
      <w:r w:rsidR="00DA0915">
        <w:rPr>
          <w:rFonts w:asciiTheme="minorHAnsi" w:hAnsiTheme="minorHAnsi" w:cstheme="minorHAnsi"/>
          <w:b w:val="0"/>
          <w:color w:val="auto"/>
          <w:sz w:val="24"/>
          <w:szCs w:val="24"/>
        </w:rPr>
        <w:t>-</w:t>
      </w:r>
      <w:r w:rsidR="00AD60AF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="003231B2" w:rsidRPr="003231B2">
        <w:rPr>
          <w:rFonts w:asciiTheme="minorHAnsi" w:hAnsiTheme="minorHAnsi" w:cstheme="minorHAnsi"/>
          <w:b w:val="0"/>
          <w:color w:val="auto"/>
          <w:sz w:val="24"/>
          <w:szCs w:val="24"/>
        </w:rPr>
        <w:t>Capcha de consultar Cnpj / cpf não funciona</w:t>
      </w:r>
      <w:r w:rsidR="003231B2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(Removido)</w:t>
      </w:r>
    </w:p>
    <w:p w14:paraId="6A9583AA" w14:textId="77777777" w:rsidR="00906434" w:rsidRPr="00440A6A" w:rsidRDefault="0090643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6571F4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Excluir o arquivo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(.exe)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abrir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“Esc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Dialog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– Cancelar: Deve fechar a dialog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Ex: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Ignorar o Parâmetros do Sistema: Ativar sistema Atacarejo.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Retire o NCM via (Itens ou IBEExpert)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Dsc%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sz w:val="24"/>
          <w:szCs w:val="24"/>
        </w:rPr>
        <w:t xml:space="preserve">Dsc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“Dsc %” no produto desejado ou “Dsc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Dsc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Dsc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Ativar TEF Auttar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Obs2: Para ter sucesso no teste, Inserir Obrigatoriamente um cpf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SatWeb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Sitef” Cod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“SitDemo”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TEF Auttar</w:t>
      </w:r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iniciar um pagamento no Auttar,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tag: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&lt;tpintegra&gt;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AF52EA">
      <w:pPr>
        <w:pStyle w:val="PargrafodaLista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setado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Pgto&gt;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Obs. 2. Somente e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color w:val="auto"/>
          <w:sz w:val="24"/>
          <w:szCs w:val="24"/>
        </w:rPr>
        <w:t>Obs: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Deson.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Parâmetros do sistema Aba Entrega e montagem sub aba Relatório de entrega emissão de NF sub aba CFOP sub aba cadastro de CFOP vá em Editar item Aba 1- principal insira o valor no campo ICMS Subst. Tribut</w:t>
      </w:r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(Para funcionar deve atualizar as seguintes Dlls)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Aparecer uma Dialog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62F7F4A7" w:rsidR="00BF6503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D718C99" w14:textId="682BB2EE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36CA6AE" w14:textId="4753B25A" w:rsidR="0023648C" w:rsidRPr="00D739AD" w:rsidRDefault="0023648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Trocar loja</w:t>
      </w:r>
    </w:p>
    <w:p w14:paraId="5A435340" w14:textId="47762D2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>
        <w:rPr>
          <w:rFonts w:asciiTheme="minorHAnsi" w:hAnsiTheme="minorHAnsi" w:cstheme="minorHAnsi"/>
          <w:b w:val="0"/>
          <w:sz w:val="24"/>
          <w:szCs w:val="24"/>
        </w:rPr>
        <w:t>Loja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3DDA99F" w14:textId="0D63B5F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a loja diferente e finalizar a venda. </w:t>
      </w:r>
    </w:p>
    <w:p w14:paraId="49C11DC4" w14:textId="48CBF095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>
        <w:rPr>
          <w:rFonts w:asciiTheme="minorHAnsi" w:hAnsiTheme="minorHAnsi" w:cstheme="minorHAnsi"/>
          <w:b w:val="0"/>
          <w:sz w:val="24"/>
          <w:szCs w:val="24"/>
        </w:rPr>
        <w:t>A venda deverá ser finalizada na loja correta e a NFC-e / NF-e deverá ser emitida corretamente. (Verificar se NFC-e e NF-e)</w:t>
      </w:r>
    </w:p>
    <w:p w14:paraId="109FBC5A" w14:textId="6C08262D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</w:p>
    <w:p w14:paraId="5B097B7F" w14:textId="0F40B70C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5D396D3" w14:textId="77777777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7C3D22" w14:textId="77777777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E327DD" w14:textId="77777777" w:rsidR="00762FC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4CCA37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7734AE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A71D82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9503E" w14:textId="4C78BD61" w:rsidR="000476E6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2386216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CB13ECC" w14:textId="77777777" w:rsidR="00F97698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TestComplete: </w:t>
      </w:r>
    </w:p>
    <w:p w14:paraId="5213B44C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9C3976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63B0D30" w14:textId="77777777" w:rsidR="00BD131C" w:rsidRPr="00D739AD" w:rsidRDefault="00BD131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D131C">
        <w:rPr>
          <w:rFonts w:asciiTheme="minorHAnsi" w:hAnsiTheme="minorHAnsi" w:cstheme="minorHAnsi"/>
          <w:sz w:val="24"/>
          <w:szCs w:val="24"/>
        </w:rPr>
        <w:t>Certf.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“Certf.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23648C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AF52EA">
      <w:pPr>
        <w:pStyle w:val="CENTARI-12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AF52EA">
      <w:pPr>
        <w:pStyle w:val="CENTARI-12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lastRenderedPageBreak/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ira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Pgtos</w:t>
      </w:r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 TestComplete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Marcando checbox</w:t>
      </w:r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no botão “Inserir Histórico”, inclua o conteúdo que desejar, e logo após de .</w:t>
      </w:r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Aba Tintométrico</w:t>
      </w:r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Exibir a aba “11 – Tintométrico”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“Sw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“Lazzuril”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comboBox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AF52EA">
      <w:pPr>
        <w:pStyle w:val="CENTARI-12"/>
        <w:numPr>
          <w:ilvl w:val="0"/>
          <w:numId w:val="13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abrir o dialog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Devera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devra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Acr.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llumina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>11 - Tintometrico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lastRenderedPageBreak/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AF52EA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Para ver se realmente foi cancelada, Vá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detalhados ,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r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excel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ContEstoque</w:t>
      </w:r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 extensão txt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builder.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 Para realizar o teste deve se Feito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46C632FB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 xml:space="preserve">Ao reimprimir não deve aumentar a quantidade de notas. </w:t>
      </w:r>
    </w:p>
    <w:bookmarkEnd w:id="7"/>
    <w:p w14:paraId="212114FE" w14:textId="3CE560FA" w:rsidR="00556191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35DE877C" w:rsidR="00A6566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006522" w14:textId="6B348EF5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A5D4364" w14:textId="456274A1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TestComplete: Caso ao visualizar a nota a </w:t>
      </w:r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na tela de pedidos no Edit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Dialog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“Venda_Emitir”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“BuscarPrecoDeVenda”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“Venda_Cancelar”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“ShowFields”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“Venda_Estornar”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será Alterado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está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Ativar sistema Atacarejo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AF52EA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Testcomplet: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lastRenderedPageBreak/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e Alterado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mensagem :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servidorSAT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“Enter”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“Enter” após inserir código o foco passará para o campo código de barras e continuará a percorrer os campos ao clicar a tecla “Enter” até o campo valor unitário, caso aperte “Enter”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ate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“Enter”.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“11 – Tintometrico”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“ Certificado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OBS: para imprimir uma OM é Necessário primeiro emitir uma 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AF52EA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AF52EA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AF52EA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AF52EA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 TEF: Iprimir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Emitir as NFCes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F1ACA"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Testes do TestComplete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produto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445234" w14:textId="77777777" w:rsidR="00FE062A" w:rsidRPr="00D739AD" w:rsidRDefault="000D78D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F97D2E" w14:textId="77777777" w:rsidR="00FE062A" w:rsidRPr="00D739AD" w:rsidRDefault="006A29F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598C4E" w14:textId="77777777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F9489A" w14:textId="77777777" w:rsidR="00F568F8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9F2384" w14:textId="3EC4C9BA" w:rsidR="00B75A2E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374789" w14:textId="77777777" w:rsidR="007E2B0C" w:rsidRPr="00D739AD" w:rsidRDefault="006F0A33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AB5D5" w14:textId="77777777" w:rsidR="00210EC1" w:rsidRPr="00D739AD" w:rsidRDefault="00E32B37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TEF Auttar</w:t>
      </w:r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Auttar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Daruma.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Pgto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Pgto’, vá em procurar e selecione o 13 - Limite Credito, ou que tenha o checkbox ‘Disponível somente para clientes com limite de crédito’. E vá na Sub Aba de Formas de Pgto ‘Data – Margem’, e clique em Editar e Altere o Combobox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BF87CA" w14:textId="6903C942" w:rsidR="00170309" w:rsidRPr="00D739AD" w:rsidRDefault="000B0CE9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‘select * from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B45628" w14:textId="77777777" w:rsidR="00662390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Pgto,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7444E57" w14:textId="77777777" w:rsidR="00967BA0" w:rsidRPr="00D739AD" w:rsidRDefault="00967BA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AF52EA">
      <w:pPr>
        <w:pStyle w:val="CENTARI-12"/>
        <w:numPr>
          <w:ilvl w:val="0"/>
          <w:numId w:val="28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Obs: Testes com o sincronia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AF52EA">
      <w:pPr>
        <w:pStyle w:val="CENTARI-12"/>
        <w:numPr>
          <w:ilvl w:val="1"/>
          <w:numId w:val="3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“digest value”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lastRenderedPageBreak/>
        <w:drawing>
          <wp:inline distT="0" distB="0" distL="0" distR="0" wp14:anchorId="4FF67F52" wp14:editId="6D55D49E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AF52EA">
      <w:pPr>
        <w:pStyle w:val="CENTARI-12"/>
        <w:numPr>
          <w:ilvl w:val="1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AF52EA">
      <w:pPr>
        <w:pStyle w:val="0-0TNR-12"/>
        <w:numPr>
          <w:ilvl w:val="1"/>
          <w:numId w:val="33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>e aparece a mensagem Consumo indevido. Quando essa mensagem aparecer o sincronia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A nota não deve constar na sefaz.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AF52EA">
      <w:pPr>
        <w:pStyle w:val="0-0TNR-12"/>
        <w:numPr>
          <w:ilvl w:val="0"/>
          <w:numId w:val="31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o sincronia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AF52EA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AF52EA">
      <w:pPr>
        <w:pStyle w:val="PargrafodaLista"/>
        <w:numPr>
          <w:ilvl w:val="0"/>
          <w:numId w:val="34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Faça a Atualização manual do módulo, mude todas as configurações de conexão com o banco, retirando a conexão do banco com o Serversat,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58B0F4BF" w:rsidR="00641716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640F3F1" w14:textId="3E9C6607" w:rsidR="00E86C41" w:rsidRDefault="00E86C41" w:rsidP="00AF52EA">
      <w:pPr>
        <w:pStyle w:val="PargrafodaLista"/>
        <w:numPr>
          <w:ilvl w:val="0"/>
          <w:numId w:val="36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Teste padrão consulta de produtos</w:t>
      </w:r>
    </w:p>
    <w:p w14:paraId="1102EB52" w14:textId="1E2F797B" w:rsidR="00E86C41" w:rsidRPr="00E86C41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Verificar se o padrão da pesquisa está conforme imagem abaixo.</w:t>
      </w:r>
    </w:p>
    <w:p w14:paraId="2B95B480" w14:textId="7C9F0090" w:rsidR="00E86C41" w:rsidRPr="00D739AD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E5994F" wp14:editId="41DC00AC">
            <wp:extent cx="2921082" cy="15485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B04" w14:textId="77777777" w:rsidR="00E86C41" w:rsidRPr="00D739AD" w:rsidRDefault="00E86C4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lastRenderedPageBreak/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Larisa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DB3C51">
      <w:headerReference w:type="default" r:id="rId43"/>
      <w:footerReference w:type="default" r:id="rId44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1A7A6" w14:textId="77777777" w:rsidR="00FA793F" w:rsidRDefault="00FA793F">
      <w:r>
        <w:separator/>
      </w:r>
    </w:p>
  </w:endnote>
  <w:endnote w:type="continuationSeparator" w:id="0">
    <w:p w14:paraId="177C77C2" w14:textId="77777777" w:rsidR="00FA793F" w:rsidRDefault="00FA7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F6B5D" w14:textId="77777777" w:rsidR="00FA793F" w:rsidRDefault="00FA793F">
      <w:r>
        <w:separator/>
      </w:r>
    </w:p>
  </w:footnote>
  <w:footnote w:type="continuationSeparator" w:id="0">
    <w:p w14:paraId="6A4AE774" w14:textId="77777777" w:rsidR="00FA793F" w:rsidRDefault="00FA7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33907"/>
    <w:multiLevelType w:val="hybridMultilevel"/>
    <w:tmpl w:val="B3B0D6C4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F5414"/>
    <w:multiLevelType w:val="hybridMultilevel"/>
    <w:tmpl w:val="F174B25C"/>
    <w:lvl w:ilvl="0" w:tplc="FFFFFFFF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3722D"/>
    <w:multiLevelType w:val="hybridMultilevel"/>
    <w:tmpl w:val="F6E8D020"/>
    <w:lvl w:ilvl="0" w:tplc="C832CEDC">
      <w:start w:val="290"/>
      <w:numFmt w:val="decimal"/>
      <w:suff w:val="space"/>
      <w:lvlText w:val="► Teste %1."/>
      <w:lvlJc w:val="left"/>
      <w:pPr>
        <w:ind w:left="42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num w:numId="1" w16cid:durableId="1347946483">
    <w:abstractNumId w:val="3"/>
  </w:num>
  <w:num w:numId="2" w16cid:durableId="349143003">
    <w:abstractNumId w:val="17"/>
  </w:num>
  <w:num w:numId="3" w16cid:durableId="146937996">
    <w:abstractNumId w:val="20"/>
  </w:num>
  <w:num w:numId="4" w16cid:durableId="1237547338">
    <w:abstractNumId w:val="19"/>
  </w:num>
  <w:num w:numId="5" w16cid:durableId="1712412599">
    <w:abstractNumId w:val="33"/>
  </w:num>
  <w:num w:numId="6" w16cid:durableId="1276475083">
    <w:abstractNumId w:val="32"/>
  </w:num>
  <w:num w:numId="7" w16cid:durableId="1758667742">
    <w:abstractNumId w:val="21"/>
  </w:num>
  <w:num w:numId="8" w16cid:durableId="776562624">
    <w:abstractNumId w:val="16"/>
  </w:num>
  <w:num w:numId="9" w16cid:durableId="30810300">
    <w:abstractNumId w:val="14"/>
  </w:num>
  <w:num w:numId="10" w16cid:durableId="491069081">
    <w:abstractNumId w:val="22"/>
  </w:num>
  <w:num w:numId="11" w16cid:durableId="911430997">
    <w:abstractNumId w:val="1"/>
  </w:num>
  <w:num w:numId="12" w16cid:durableId="1923100711">
    <w:abstractNumId w:val="2"/>
  </w:num>
  <w:num w:numId="13" w16cid:durableId="1494957117">
    <w:abstractNumId w:val="26"/>
  </w:num>
  <w:num w:numId="14" w16cid:durableId="213734197">
    <w:abstractNumId w:val="34"/>
  </w:num>
  <w:num w:numId="15" w16cid:durableId="1560481255">
    <w:abstractNumId w:val="13"/>
  </w:num>
  <w:num w:numId="16" w16cid:durableId="1514492615">
    <w:abstractNumId w:val="35"/>
  </w:num>
  <w:num w:numId="17" w16cid:durableId="1314987744">
    <w:abstractNumId w:val="36"/>
  </w:num>
  <w:num w:numId="18" w16cid:durableId="23406246">
    <w:abstractNumId w:val="28"/>
  </w:num>
  <w:num w:numId="19" w16cid:durableId="1960647203">
    <w:abstractNumId w:val="18"/>
  </w:num>
  <w:num w:numId="20" w16cid:durableId="388892498">
    <w:abstractNumId w:val="12"/>
  </w:num>
  <w:num w:numId="21" w16cid:durableId="1670594955">
    <w:abstractNumId w:val="30"/>
  </w:num>
  <w:num w:numId="22" w16cid:durableId="1647054935">
    <w:abstractNumId w:val="5"/>
  </w:num>
  <w:num w:numId="23" w16cid:durableId="235362489">
    <w:abstractNumId w:val="15"/>
  </w:num>
  <w:num w:numId="24" w16cid:durableId="876743077">
    <w:abstractNumId w:val="4"/>
  </w:num>
  <w:num w:numId="25" w16cid:durableId="1919047919">
    <w:abstractNumId w:val="11"/>
  </w:num>
  <w:num w:numId="26" w16cid:durableId="2110202275">
    <w:abstractNumId w:val="6"/>
  </w:num>
  <w:num w:numId="27" w16cid:durableId="1389837084">
    <w:abstractNumId w:val="25"/>
  </w:num>
  <w:num w:numId="28" w16cid:durableId="391318880">
    <w:abstractNumId w:val="23"/>
  </w:num>
  <w:num w:numId="29" w16cid:durableId="2072075765">
    <w:abstractNumId w:val="31"/>
  </w:num>
  <w:num w:numId="30" w16cid:durableId="1546336329">
    <w:abstractNumId w:val="9"/>
  </w:num>
  <w:num w:numId="31" w16cid:durableId="1142380008">
    <w:abstractNumId w:val="10"/>
  </w:num>
  <w:num w:numId="32" w16cid:durableId="1201432772">
    <w:abstractNumId w:val="29"/>
  </w:num>
  <w:num w:numId="33" w16cid:durableId="741487739">
    <w:abstractNumId w:val="8"/>
  </w:num>
  <w:num w:numId="34" w16cid:durableId="818155658">
    <w:abstractNumId w:val="0"/>
  </w:num>
  <w:num w:numId="35" w16cid:durableId="1184981330">
    <w:abstractNumId w:val="7"/>
  </w:num>
  <w:num w:numId="36" w16cid:durableId="770466944">
    <w:abstractNumId w:val="27"/>
  </w:num>
  <w:num w:numId="37" w16cid:durableId="954095605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167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8B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87A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48C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266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31B2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380E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5C3B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2A2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07F47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AC3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571F4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71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434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5D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0AF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2EA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795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BB8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0915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C51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293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59B9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6C41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0D59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A793F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45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Grandelar-ContrHon.dot</Template>
  <TotalTime>18932</TotalTime>
  <Pages>75</Pages>
  <Words>14708</Words>
  <Characters>79428</Characters>
  <Application>Microsoft Office Word</Application>
  <DocSecurity>0</DocSecurity>
  <Lines>661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Richard</cp:lastModifiedBy>
  <cp:revision>97</cp:revision>
  <cp:lastPrinted>2015-04-28T20:24:00Z</cp:lastPrinted>
  <dcterms:created xsi:type="dcterms:W3CDTF">2021-12-24T14:10:00Z</dcterms:created>
  <dcterms:modified xsi:type="dcterms:W3CDTF">2024-08-09T19:37:00Z</dcterms:modified>
</cp:coreProperties>
</file>