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3E4A88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F031D">
        <w:rPr>
          <w:sz w:val="24"/>
          <w:szCs w:val="24"/>
        </w:rPr>
        <w:t>SATRequisicaoDeCombustivel</w:t>
      </w:r>
      <w:r w:rsidR="00D45F9D" w:rsidRPr="00D45F9D">
        <w:rPr>
          <w:sz w:val="24"/>
          <w:szCs w:val="24"/>
        </w:rPr>
        <w:t>_</w:t>
      </w:r>
      <w:r w:rsidR="00A57EF2">
        <w:rPr>
          <w:sz w:val="24"/>
          <w:szCs w:val="24"/>
        </w:rPr>
        <w:t>200114</w:t>
      </w:r>
      <w:r w:rsidR="00BD681F" w:rsidRPr="00BD681F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3784DD41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A57EF2">
        <w:rPr>
          <w:b w:val="0"/>
          <w:sz w:val="24"/>
          <w:szCs w:val="24"/>
        </w:rPr>
        <w:t>20</w:t>
      </w:r>
    </w:p>
    <w:p w14:paraId="70DEF808" w14:textId="63D74DB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A57EF2">
        <w:rPr>
          <w:b w:val="0"/>
          <w:sz w:val="24"/>
          <w:szCs w:val="24"/>
        </w:rPr>
        <w:t>200114A</w:t>
      </w:r>
    </w:p>
    <w:p w14:paraId="514948E5" w14:textId="25250EA4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FA3838">
        <w:rPr>
          <w:b w:val="0"/>
          <w:sz w:val="24"/>
          <w:szCs w:val="24"/>
        </w:rPr>
        <w:t>Júlio Lima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1C7B76ED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A57EF2">
        <w:rPr>
          <w:b w:val="0"/>
          <w:sz w:val="24"/>
          <w:szCs w:val="24"/>
        </w:rPr>
        <w:t>200114A</w:t>
      </w:r>
      <w:bookmarkStart w:id="0" w:name="_GoBack"/>
      <w:bookmarkEnd w:id="0"/>
      <w:r w:rsidRPr="00740208">
        <w:rPr>
          <w:sz w:val="24"/>
          <w:szCs w:val="24"/>
        </w:rPr>
        <w:t>).</w:t>
      </w:r>
    </w:p>
    <w:p w14:paraId="4FB064D4" w14:textId="3CD38490" w:rsidR="00CE5A6D" w:rsidRDefault="00A57EF2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C211D3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204CF7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="004F031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15AB7DB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FA3838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1DCF029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FAB72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63E970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FA3838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1BD6251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.exe.</w:t>
      </w:r>
      <w:r w:rsidR="00CC7B01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D37C4D7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="001B49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ABD3EFF" w:rsidR="00F54F1B" w:rsidRPr="00231BF6" w:rsidRDefault="00E87FC6" w:rsidP="00DF6CB2">
      <w:pPr>
        <w:pStyle w:val="CENTARI-12"/>
        <w:jc w:val="both"/>
        <w:rPr>
          <w:b w:val="0"/>
          <w:sz w:val="24"/>
          <w:szCs w:val="24"/>
        </w:rPr>
      </w:pPr>
      <w:r w:rsidRPr="004F031D">
        <w:rPr>
          <w:b w:val="0"/>
          <w:bCs/>
          <w:sz w:val="24"/>
          <w:szCs w:val="24"/>
        </w:rPr>
        <w:t>SATRequisicaoDeCombustivel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5C36B5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87FC6">
        <w:rPr>
          <w:b w:val="0"/>
          <w:sz w:val="24"/>
          <w:szCs w:val="24"/>
        </w:rPr>
        <w:t>Utilitários</w:t>
      </w:r>
      <w:r w:rsidR="0010402A">
        <w:rPr>
          <w:b w:val="0"/>
          <w:sz w:val="24"/>
          <w:szCs w:val="24"/>
        </w:rPr>
        <w:t xml:space="preserve">&gt;Requisição de Combustível 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6792C0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87FC6" w:rsidRPr="004F031D">
        <w:rPr>
          <w:b w:val="0"/>
          <w:bCs/>
          <w:sz w:val="24"/>
          <w:szCs w:val="24"/>
        </w:rPr>
        <w:t>Requisição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De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Combustível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1549E0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E5EFF85" w:rsidR="00676650" w:rsidRDefault="0090539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Requisição de Combustível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A30AC63" w:rsidR="006B1B4E" w:rsidRPr="008E7076" w:rsidRDefault="00397AE2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2B098BC5" w14:textId="74EE09E8" w:rsidR="0069743E" w:rsidRPr="00C82380" w:rsidRDefault="00397AE2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“Placa”, “Quilometragem” e “Litros”, depois clique em “Emitir”</w:t>
      </w:r>
    </w:p>
    <w:p w14:paraId="6D548977" w14:textId="64F9A392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97AE2">
        <w:rPr>
          <w:b w:val="0"/>
          <w:sz w:val="24"/>
          <w:szCs w:val="24"/>
        </w:rPr>
        <w:t xml:space="preserve"> Deverá inserir os dados </w:t>
      </w:r>
      <w:r w:rsidR="00FA3838">
        <w:rPr>
          <w:b w:val="0"/>
          <w:sz w:val="24"/>
          <w:szCs w:val="24"/>
        </w:rPr>
        <w:t xml:space="preserve">na tabela COMB, somente poderá lançar a requisição nas placas cadastradas </w:t>
      </w:r>
      <w:r w:rsidR="00397AE2">
        <w:rPr>
          <w:b w:val="0"/>
          <w:sz w:val="24"/>
          <w:szCs w:val="24"/>
        </w:rPr>
        <w:t>no m</w:t>
      </w:r>
      <w:r w:rsidR="00FA3838">
        <w:rPr>
          <w:b w:val="0"/>
          <w:sz w:val="24"/>
          <w:szCs w:val="24"/>
        </w:rPr>
        <w:t>ó</w:t>
      </w:r>
      <w:r w:rsidR="00397AE2">
        <w:rPr>
          <w:b w:val="0"/>
          <w:sz w:val="24"/>
          <w:szCs w:val="24"/>
        </w:rPr>
        <w:t>dulo “Patrimônio – Veículos e Imobilizados”</w:t>
      </w:r>
    </w:p>
    <w:p w14:paraId="58051671" w14:textId="6330B9AD" w:rsidR="0010402A" w:rsidRDefault="001040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C126E1E" w14:textId="77777777" w:rsidR="0010402A" w:rsidRDefault="0010402A" w:rsidP="0010402A">
      <w:pPr>
        <w:pStyle w:val="CENTARI-12"/>
        <w:jc w:val="left"/>
        <w:rPr>
          <w:szCs w:val="24"/>
        </w:rPr>
      </w:pPr>
    </w:p>
    <w:p w14:paraId="0A17406E" w14:textId="2FEA8F6D" w:rsidR="0010402A" w:rsidRPr="008E7076" w:rsidRDefault="000E14E9" w:rsidP="0010402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Placa </w:t>
      </w:r>
      <w:r w:rsidR="00B318E7">
        <w:rPr>
          <w:sz w:val="24"/>
          <w:szCs w:val="24"/>
        </w:rPr>
        <w:t>não cadastrada</w:t>
      </w:r>
    </w:p>
    <w:p w14:paraId="390F7309" w14:textId="7F492DF5" w:rsidR="0010402A" w:rsidRPr="00C82380" w:rsidRDefault="0010402A" w:rsidP="001040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Tentar emitir uma requisição para uma placa não cadastrada, e clicar em emitir.</w:t>
      </w:r>
    </w:p>
    <w:p w14:paraId="5F500666" w14:textId="53488BA3" w:rsidR="0010402A" w:rsidRDefault="0010402A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uma mensagem informado que a Placa é </w:t>
      </w:r>
      <w:r w:rsidR="002651AB">
        <w:rPr>
          <w:b w:val="0"/>
          <w:sz w:val="24"/>
          <w:szCs w:val="24"/>
        </w:rPr>
        <w:t>inexistente</w:t>
      </w:r>
      <w:r>
        <w:rPr>
          <w:b w:val="0"/>
          <w:sz w:val="24"/>
          <w:szCs w:val="24"/>
        </w:rPr>
        <w:t>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19E7BEEB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FA3838">
        <w:rPr>
          <w:b w:val="0"/>
          <w:sz w:val="24"/>
          <w:szCs w:val="24"/>
        </w:rPr>
        <w:t>ó</w:t>
      </w:r>
      <w:r>
        <w:rPr>
          <w:b w:val="0"/>
          <w:sz w:val="24"/>
          <w:szCs w:val="24"/>
        </w:rPr>
        <w:t>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69BD91D3" w:rsidR="00F347EE" w:rsidRPr="00231BF6" w:rsidRDefault="002651A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14E9"/>
    <w:rsid w:val="000F4944"/>
    <w:rsid w:val="000F698F"/>
    <w:rsid w:val="00103B22"/>
    <w:rsid w:val="0010402A"/>
    <w:rsid w:val="00110EAA"/>
    <w:rsid w:val="001246DB"/>
    <w:rsid w:val="00125760"/>
    <w:rsid w:val="00127869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16F5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94C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1AB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6BE8"/>
    <w:rsid w:val="003970F3"/>
    <w:rsid w:val="00397AE2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1599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1D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02FC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0223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5397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54DA"/>
    <w:rsid w:val="00A42758"/>
    <w:rsid w:val="00A462E5"/>
    <w:rsid w:val="00A52991"/>
    <w:rsid w:val="00A55C59"/>
    <w:rsid w:val="00A57EF2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18E7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681F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B01"/>
    <w:rsid w:val="00CD41BD"/>
    <w:rsid w:val="00CD44F9"/>
    <w:rsid w:val="00CD56B9"/>
    <w:rsid w:val="00CD5732"/>
    <w:rsid w:val="00CD6AE1"/>
    <w:rsid w:val="00CE087C"/>
    <w:rsid w:val="00CE51CC"/>
    <w:rsid w:val="00CE5A6D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2B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FD6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FC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838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41E5-FFB5-43AF-9926-0B4A8820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14091</TotalTime>
  <Pages>3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508</cp:revision>
  <dcterms:created xsi:type="dcterms:W3CDTF">2016-04-12T18:50:00Z</dcterms:created>
  <dcterms:modified xsi:type="dcterms:W3CDTF">2020-01-14T18:15:00Z</dcterms:modified>
</cp:coreProperties>
</file>