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2B3003" w:rsidRDefault="00F54F1B" w:rsidP="00DF6CB2">
      <w:pPr>
        <w:pStyle w:val="CENTARI-12"/>
        <w:rPr>
          <w:rFonts w:eastAsia="Adobe Fangsong Std R"/>
          <w:color w:val="4F81BD" w:themeColor="accent1"/>
          <w:sz w:val="32"/>
          <w:szCs w:val="28"/>
        </w:rPr>
      </w:pPr>
      <w:r w:rsidRPr="002B3003">
        <w:rPr>
          <w:rFonts w:eastAsia="Adobe Fangsong Std R"/>
          <w:color w:val="4F81BD" w:themeColor="accent1"/>
          <w:sz w:val="32"/>
          <w:szCs w:val="28"/>
        </w:rPr>
        <w:t>Roteiro de Homologa</w:t>
      </w:r>
      <w:r w:rsidRPr="002B3003">
        <w:rPr>
          <w:rFonts w:eastAsia="MS Mincho"/>
          <w:color w:val="4F81BD" w:themeColor="accent1"/>
          <w:sz w:val="32"/>
          <w:szCs w:val="28"/>
        </w:rPr>
        <w:t>çã</w:t>
      </w:r>
      <w:r w:rsidRPr="002B3003">
        <w:rPr>
          <w:rFonts w:eastAsia="Adobe Fangsong Std R"/>
          <w:color w:val="4F81BD" w:themeColor="accent1"/>
          <w:sz w:val="32"/>
          <w:szCs w:val="28"/>
        </w:rPr>
        <w:t>o</w:t>
      </w:r>
    </w:p>
    <w:p w14:paraId="38DF6997" w14:textId="77777777" w:rsidR="00F54F1B" w:rsidRPr="00FC3B45" w:rsidRDefault="00F54F1B" w:rsidP="00DF6CB2">
      <w:pPr>
        <w:pStyle w:val="CENTARI-12"/>
        <w:rPr>
          <w:sz w:val="24"/>
          <w:szCs w:val="24"/>
        </w:rPr>
      </w:pPr>
    </w:p>
    <w:p w14:paraId="6DE2A0E4" w14:textId="7BD62D1F" w:rsidR="00F54F1B" w:rsidRPr="00FC3B45" w:rsidRDefault="00F54F1B" w:rsidP="00DF6CB2">
      <w:pPr>
        <w:pStyle w:val="CENTARI-12"/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Tela: </w:t>
      </w:r>
      <w:r w:rsidR="00D45F9D" w:rsidRPr="00FC3B45">
        <w:rPr>
          <w:sz w:val="24"/>
          <w:szCs w:val="24"/>
        </w:rPr>
        <w:t>SAT</w:t>
      </w:r>
      <w:r w:rsidR="00301ADD" w:rsidRPr="00FC3B45">
        <w:rPr>
          <w:sz w:val="24"/>
          <w:szCs w:val="24"/>
        </w:rPr>
        <w:t>Sincronia</w:t>
      </w:r>
      <w:r w:rsidRPr="00FC3B45">
        <w:rPr>
          <w:sz w:val="24"/>
          <w:szCs w:val="24"/>
        </w:rPr>
        <w:t>.exe</w:t>
      </w:r>
    </w:p>
    <w:p w14:paraId="2A433F45" w14:textId="0B243CBA" w:rsidR="00F54F1B" w:rsidRPr="00FC3B45" w:rsidRDefault="00931A82" w:rsidP="00DF6CB2">
      <w:pPr>
        <w:pStyle w:val="CENTARI-12"/>
        <w:jc w:val="both"/>
        <w:rPr>
          <w:sz w:val="24"/>
          <w:szCs w:val="24"/>
        </w:rPr>
      </w:pPr>
      <w:r w:rsidRPr="00FC3B45">
        <w:rPr>
          <w:sz w:val="24"/>
          <w:szCs w:val="24"/>
        </w:rPr>
        <w:t xml:space="preserve">Versão: </w:t>
      </w:r>
      <w:r w:rsidRPr="00FC3B45">
        <w:rPr>
          <w:b w:val="0"/>
          <w:sz w:val="24"/>
          <w:szCs w:val="24"/>
        </w:rPr>
        <w:t>20</w:t>
      </w:r>
      <w:r w:rsidR="00375AC8" w:rsidRPr="00FC3B45">
        <w:rPr>
          <w:b w:val="0"/>
          <w:sz w:val="24"/>
          <w:szCs w:val="24"/>
        </w:rPr>
        <w:t>2</w:t>
      </w:r>
      <w:r w:rsidR="00E10050">
        <w:rPr>
          <w:b w:val="0"/>
          <w:sz w:val="24"/>
          <w:szCs w:val="24"/>
        </w:rPr>
        <w:t>5</w:t>
      </w:r>
    </w:p>
    <w:p w14:paraId="3B59B32B" w14:textId="7B501129" w:rsidR="008575E1" w:rsidRPr="00FC3B45" w:rsidRDefault="002C6B0D" w:rsidP="00DF6CB2">
      <w:pPr>
        <w:pStyle w:val="CENTARI-12"/>
        <w:jc w:val="both"/>
        <w:rPr>
          <w:sz w:val="24"/>
          <w:szCs w:val="24"/>
        </w:rPr>
      </w:pPr>
      <w:r w:rsidRPr="00FC3B45">
        <w:rPr>
          <w:sz w:val="24"/>
          <w:szCs w:val="24"/>
        </w:rPr>
        <w:t xml:space="preserve">Compilação: </w:t>
      </w:r>
      <w:r w:rsidR="004F2B26">
        <w:rPr>
          <w:sz w:val="24"/>
          <w:szCs w:val="24"/>
        </w:rPr>
        <w:t>250818A</w:t>
      </w:r>
    </w:p>
    <w:p w14:paraId="514948E5" w14:textId="2238EF4C" w:rsidR="00FA58E9" w:rsidRPr="00FC3B45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Homologado por</w:t>
      </w:r>
      <w:r w:rsidR="00F54F1B" w:rsidRPr="00FC3B45">
        <w:rPr>
          <w:sz w:val="24"/>
          <w:szCs w:val="24"/>
        </w:rPr>
        <w:t xml:space="preserve">: </w:t>
      </w:r>
      <w:r w:rsidR="00E10050">
        <w:rPr>
          <w:sz w:val="24"/>
          <w:szCs w:val="24"/>
        </w:rPr>
        <w:t>Jéssica Aparecida</w:t>
      </w:r>
    </w:p>
    <w:p w14:paraId="3F78B525" w14:textId="4F86B41C" w:rsidR="005D73C6" w:rsidRPr="00FC3B45" w:rsidRDefault="005D73C6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C3B45">
        <w:rPr>
          <w:sz w:val="24"/>
          <w:szCs w:val="24"/>
        </w:rPr>
        <w:t>TestComplete</w:t>
      </w:r>
      <w:proofErr w:type="spellEnd"/>
      <w:r w:rsidRPr="00FC3B45">
        <w:rPr>
          <w:sz w:val="24"/>
          <w:szCs w:val="24"/>
        </w:rPr>
        <w:t>:</w:t>
      </w:r>
      <w:r w:rsidRPr="00FC3B45">
        <w:rPr>
          <w:b w:val="0"/>
          <w:sz w:val="24"/>
          <w:szCs w:val="24"/>
        </w:rPr>
        <w:t xml:space="preserve"> </w:t>
      </w:r>
    </w:p>
    <w:p w14:paraId="0F10775E" w14:textId="6E5012BA" w:rsidR="003948E7" w:rsidRDefault="003948E7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3948E7">
        <w:rPr>
          <w:sz w:val="24"/>
          <w:szCs w:val="24"/>
        </w:rPr>
        <w:t>Configuração</w:t>
      </w:r>
      <w:r>
        <w:rPr>
          <w:b w:val="0"/>
          <w:bCs/>
          <w:sz w:val="24"/>
          <w:szCs w:val="24"/>
        </w:rPr>
        <w:t>: Colocar um Banco de Dados em Branco no Local</w:t>
      </w:r>
    </w:p>
    <w:p w14:paraId="0848B061" w14:textId="77777777" w:rsidR="003948E7" w:rsidRPr="00A92A78" w:rsidRDefault="003948E7" w:rsidP="00DF6CB2">
      <w:pPr>
        <w:pStyle w:val="CENTARI-12"/>
        <w:jc w:val="both"/>
        <w:rPr>
          <w:b w:val="0"/>
          <w:bCs/>
          <w:sz w:val="24"/>
          <w:szCs w:val="24"/>
        </w:rPr>
      </w:pPr>
    </w:p>
    <w:p w14:paraId="26E51C3D" w14:textId="00D6118B" w:rsidR="00E858CF" w:rsidRPr="002B3003" w:rsidRDefault="008643C5" w:rsidP="003948E7">
      <w:pPr>
        <w:pStyle w:val="CENTARI-12"/>
        <w:rPr>
          <w:color w:val="4F81BD" w:themeColor="accent1"/>
          <w:sz w:val="32"/>
          <w:szCs w:val="28"/>
        </w:rPr>
      </w:pPr>
      <w:r w:rsidRPr="002B3003">
        <w:rPr>
          <w:color w:val="4F81BD" w:themeColor="accent1"/>
          <w:sz w:val="32"/>
          <w:szCs w:val="28"/>
        </w:rPr>
        <w:t xml:space="preserve">Sincronia de </w:t>
      </w:r>
      <w:r w:rsidR="007939C9" w:rsidRPr="002B3003">
        <w:rPr>
          <w:color w:val="4F81BD" w:themeColor="accent1"/>
          <w:sz w:val="32"/>
          <w:szCs w:val="28"/>
        </w:rPr>
        <w:t>Dados</w:t>
      </w:r>
    </w:p>
    <w:p w14:paraId="2CBC118C" w14:textId="77777777" w:rsidR="002B3003" w:rsidRDefault="002B3003" w:rsidP="00C23579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45F9F6C2" w14:textId="060A2431" w:rsidR="002B3003" w:rsidRDefault="002B3003" w:rsidP="003948E7">
      <w:pPr>
        <w:pStyle w:val="CENTARI-12"/>
        <w:rPr>
          <w:color w:val="4F81BD" w:themeColor="accent1"/>
          <w:sz w:val="32"/>
          <w:szCs w:val="32"/>
        </w:rPr>
      </w:pPr>
      <w:r w:rsidRPr="003948E7">
        <w:rPr>
          <w:color w:val="4F81BD" w:themeColor="accent1"/>
          <w:sz w:val="32"/>
          <w:szCs w:val="32"/>
        </w:rPr>
        <w:t>1 - Receber dados:</w:t>
      </w:r>
    </w:p>
    <w:p w14:paraId="19239415" w14:textId="22065CA2" w:rsidR="00C64F05" w:rsidRDefault="003948E7" w:rsidP="00C64F05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>1.1 – Verificar Chave</w:t>
      </w:r>
      <w:r w:rsidR="00C64F05">
        <w:rPr>
          <w:color w:val="4F81BD" w:themeColor="accent1"/>
          <w:szCs w:val="28"/>
        </w:rPr>
        <w:t xml:space="preserve"> do Produto</w:t>
      </w:r>
      <w:r w:rsidRPr="003948E7">
        <w:rPr>
          <w:color w:val="4F81BD" w:themeColor="accent1"/>
          <w:szCs w:val="28"/>
        </w:rPr>
        <w:t>:</w:t>
      </w:r>
    </w:p>
    <w:p w14:paraId="5BC5A6E5" w14:textId="77777777" w:rsidR="00C64F05" w:rsidRPr="003948E7" w:rsidRDefault="00C64F05" w:rsidP="00C64F05">
      <w:pPr>
        <w:pStyle w:val="CENTARI-12"/>
        <w:rPr>
          <w:color w:val="4F81BD" w:themeColor="accent1"/>
          <w:szCs w:val="28"/>
        </w:rPr>
      </w:pPr>
    </w:p>
    <w:p w14:paraId="217C5495" w14:textId="7B91F4B6" w:rsidR="002B3003" w:rsidRDefault="00477FCE" w:rsidP="002B3003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V</w:t>
      </w:r>
      <w:r w:rsidR="002B3003">
        <w:rPr>
          <w:sz w:val="24"/>
          <w:szCs w:val="24"/>
        </w:rPr>
        <w:t xml:space="preserve">erificação da Chave do Produto </w:t>
      </w:r>
      <w:r>
        <w:rPr>
          <w:sz w:val="24"/>
          <w:szCs w:val="24"/>
        </w:rPr>
        <w:t>do Local no Cadastro da Loja no SAT online</w:t>
      </w:r>
    </w:p>
    <w:p w14:paraId="39C5A561" w14:textId="77777777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No SAT online, acesse Cadastros, Lojas, aba “6 – Comunicação”,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“SAT Sincronia que pode Enviar e Receber Dados”. Caso tenha um registro com a Chave do Produto do SAT Local (Cadastros, Empresa, aba Licença,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Licença) inserido, exclua o registro.</w:t>
      </w:r>
    </w:p>
    <w:p w14:paraId="6E665E7D" w14:textId="1691B4B7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>Teste:</w:t>
      </w:r>
      <w:r w:rsidRPr="00DE7AE6">
        <w:rPr>
          <w:b w:val="0"/>
          <w:bCs/>
          <w:sz w:val="24"/>
          <w:szCs w:val="24"/>
        </w:rPr>
        <w:t xml:space="preserve"> B</w:t>
      </w:r>
      <w:r>
        <w:rPr>
          <w:b w:val="0"/>
          <w:bCs/>
          <w:sz w:val="24"/>
          <w:szCs w:val="24"/>
        </w:rPr>
        <w:t xml:space="preserve">otão F2 – </w:t>
      </w:r>
      <w:r w:rsidR="00B6162B">
        <w:rPr>
          <w:b w:val="0"/>
          <w:bCs/>
          <w:sz w:val="24"/>
          <w:szCs w:val="24"/>
        </w:rPr>
        <w:t>Receber</w:t>
      </w:r>
      <w:r>
        <w:rPr>
          <w:b w:val="0"/>
          <w:bCs/>
          <w:sz w:val="24"/>
          <w:szCs w:val="24"/>
        </w:rPr>
        <w:t xml:space="preserve"> dados. O sistema deverá verificar se a chave do produto está cadastrada no servidor online. </w:t>
      </w:r>
    </w:p>
    <w:p w14:paraId="6843E2F6" w14:textId="412D3265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exibir a mensagem solicitando o cadastro da chave no servidor online. </w:t>
      </w:r>
      <w:r w:rsidR="00477FCE">
        <w:rPr>
          <w:b w:val="0"/>
          <w:bCs/>
          <w:sz w:val="24"/>
          <w:szCs w:val="24"/>
        </w:rPr>
        <w:t>Não deverá receber os dados.</w:t>
      </w:r>
    </w:p>
    <w:p w14:paraId="0F66D375" w14:textId="77777777" w:rsidR="002B3003" w:rsidRDefault="002B3003" w:rsidP="002B3003">
      <w:pPr>
        <w:pStyle w:val="CENTARI-12"/>
        <w:jc w:val="left"/>
        <w:rPr>
          <w:color w:val="00B050"/>
          <w:sz w:val="24"/>
          <w:szCs w:val="24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76CAEC0B" w14:textId="77777777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No SAT online, acesse Cadastros, Lojas, aba “6 – Comunicação”,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“SAT Sincronia que pode Enviar e Receber Dados”. Insira um registro com a Chave do Produto do SAT Local (Cadastros, Empresa, aba Licença,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Licença).</w:t>
      </w:r>
    </w:p>
    <w:p w14:paraId="61CE5935" w14:textId="236AFF40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>Teste:</w:t>
      </w:r>
      <w:r w:rsidRPr="00DE7AE6">
        <w:rPr>
          <w:b w:val="0"/>
          <w:bCs/>
          <w:sz w:val="24"/>
          <w:szCs w:val="24"/>
        </w:rPr>
        <w:t xml:space="preserve"> B</w:t>
      </w:r>
      <w:r>
        <w:rPr>
          <w:b w:val="0"/>
          <w:bCs/>
          <w:sz w:val="24"/>
          <w:szCs w:val="24"/>
        </w:rPr>
        <w:t xml:space="preserve">otão F2 – </w:t>
      </w:r>
      <w:r w:rsidR="00B6162B">
        <w:rPr>
          <w:b w:val="0"/>
          <w:bCs/>
          <w:sz w:val="24"/>
          <w:szCs w:val="24"/>
        </w:rPr>
        <w:t>Receber</w:t>
      </w:r>
      <w:r>
        <w:rPr>
          <w:b w:val="0"/>
          <w:bCs/>
          <w:sz w:val="24"/>
          <w:szCs w:val="24"/>
        </w:rPr>
        <w:t xml:space="preserve"> dados. </w:t>
      </w:r>
    </w:p>
    <w:p w14:paraId="44411FCB" w14:textId="0355CD87" w:rsidR="002B3003" w:rsidRDefault="002B3003" w:rsidP="002B3003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</w:t>
      </w:r>
      <w:r w:rsidR="00477FCE">
        <w:rPr>
          <w:b w:val="0"/>
          <w:bCs/>
          <w:sz w:val="24"/>
          <w:szCs w:val="24"/>
        </w:rPr>
        <w:t>receber</w:t>
      </w:r>
      <w:r>
        <w:rPr>
          <w:b w:val="0"/>
          <w:bCs/>
          <w:sz w:val="24"/>
          <w:szCs w:val="24"/>
        </w:rPr>
        <w:t xml:space="preserve"> os dados normalmente. </w:t>
      </w:r>
    </w:p>
    <w:p w14:paraId="3B74179B" w14:textId="116D8AE9" w:rsidR="00C13EBB" w:rsidRDefault="002B3003" w:rsidP="002B3003">
      <w:pPr>
        <w:pStyle w:val="CENTARI-12"/>
        <w:jc w:val="left"/>
        <w:rPr>
          <w:color w:val="4F81BD" w:themeColor="accent1"/>
          <w:sz w:val="32"/>
          <w:szCs w:val="28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="00C23579" w:rsidRPr="002B3003">
        <w:rPr>
          <w:color w:val="4F81BD" w:themeColor="accent1"/>
          <w:sz w:val="32"/>
          <w:szCs w:val="28"/>
        </w:rPr>
        <w:t xml:space="preserve">     </w:t>
      </w:r>
    </w:p>
    <w:p w14:paraId="526C35C1" w14:textId="77777777" w:rsidR="00C64F05" w:rsidRDefault="00C64F05" w:rsidP="002B3003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631FBCA8" w14:textId="5FEA8702" w:rsidR="00477FCE" w:rsidRDefault="00477FCE" w:rsidP="00477FCE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Verificação de chave do Produto do SAT online igual do SAT local (Para não receber dados para ele mesmo)</w:t>
      </w:r>
    </w:p>
    <w:p w14:paraId="53957124" w14:textId="1790C7B5" w:rsidR="00477FCE" w:rsidRDefault="00477FCE" w:rsidP="00477FCE">
      <w:pPr>
        <w:pStyle w:val="CENTARI-12"/>
        <w:jc w:val="left"/>
        <w:rPr>
          <w:b w:val="0"/>
          <w:bCs/>
          <w:sz w:val="24"/>
          <w:szCs w:val="24"/>
        </w:rPr>
      </w:pPr>
      <w:r w:rsidRPr="00477FCE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Realizar o cadastro da chave da licença do Servidor online no próprio servidor online via banco de dados na tabela </w:t>
      </w:r>
      <w:proofErr w:type="spellStart"/>
      <w:r>
        <w:rPr>
          <w:b w:val="0"/>
          <w:bCs/>
          <w:sz w:val="24"/>
          <w:szCs w:val="24"/>
        </w:rPr>
        <w:t>Lojaschaves</w:t>
      </w:r>
      <w:proofErr w:type="spellEnd"/>
      <w:r>
        <w:rPr>
          <w:b w:val="0"/>
          <w:bCs/>
          <w:sz w:val="24"/>
          <w:szCs w:val="24"/>
        </w:rPr>
        <w:t>. (usando a tela de itens).</w:t>
      </w:r>
    </w:p>
    <w:p w14:paraId="742B15C9" w14:textId="69465F5C" w:rsidR="00477FCE" w:rsidRDefault="00477FCE" w:rsidP="00477FCE">
      <w:pPr>
        <w:pStyle w:val="CENTARI-12"/>
        <w:jc w:val="left"/>
        <w:rPr>
          <w:b w:val="0"/>
          <w:bCs/>
          <w:sz w:val="24"/>
          <w:szCs w:val="24"/>
        </w:rPr>
      </w:pPr>
      <w:r w:rsidRPr="00477FCE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DE7AE6">
        <w:rPr>
          <w:b w:val="0"/>
          <w:bCs/>
          <w:sz w:val="24"/>
          <w:szCs w:val="24"/>
        </w:rPr>
        <w:t>B</w:t>
      </w:r>
      <w:r>
        <w:rPr>
          <w:b w:val="0"/>
          <w:bCs/>
          <w:sz w:val="24"/>
          <w:szCs w:val="24"/>
        </w:rPr>
        <w:t xml:space="preserve">otão F2 – </w:t>
      </w:r>
      <w:r w:rsidR="00B6162B">
        <w:rPr>
          <w:b w:val="0"/>
          <w:bCs/>
          <w:sz w:val="24"/>
          <w:szCs w:val="24"/>
        </w:rPr>
        <w:t>Receber</w:t>
      </w:r>
      <w:r>
        <w:rPr>
          <w:b w:val="0"/>
          <w:bCs/>
          <w:sz w:val="24"/>
          <w:szCs w:val="24"/>
        </w:rPr>
        <w:t xml:space="preserve"> dados.</w:t>
      </w:r>
    </w:p>
    <w:p w14:paraId="4DBF8292" w14:textId="736D30EA" w:rsidR="00B6162B" w:rsidRPr="00454C66" w:rsidRDefault="00477FCE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exibir uma mensagem </w:t>
      </w:r>
      <w:r w:rsidR="00B6162B">
        <w:rPr>
          <w:b w:val="0"/>
          <w:bCs/>
          <w:sz w:val="24"/>
          <w:szCs w:val="24"/>
        </w:rPr>
        <w:t>“Impossível Receber dados do mesmo Banco de Dados</w:t>
      </w:r>
      <w:proofErr w:type="gramStart"/>
      <w:r w:rsidR="00B6162B">
        <w:rPr>
          <w:b w:val="0"/>
          <w:bCs/>
          <w:sz w:val="24"/>
          <w:szCs w:val="24"/>
        </w:rPr>
        <w:t>!”#</w:t>
      </w:r>
      <w:proofErr w:type="gramEnd"/>
      <w:r w:rsidR="00B6162B">
        <w:rPr>
          <w:b w:val="0"/>
          <w:bCs/>
          <w:sz w:val="24"/>
          <w:szCs w:val="24"/>
        </w:rPr>
        <w:t>13#</w:t>
      </w:r>
      <w:proofErr w:type="gramStart"/>
      <w:r w:rsidR="00B6162B">
        <w:rPr>
          <w:b w:val="0"/>
          <w:bCs/>
          <w:sz w:val="24"/>
          <w:szCs w:val="24"/>
        </w:rPr>
        <w:t>13”Configure</w:t>
      </w:r>
      <w:proofErr w:type="gramEnd"/>
      <w:r w:rsidR="00B6162B">
        <w:rPr>
          <w:b w:val="0"/>
          <w:bCs/>
          <w:sz w:val="24"/>
          <w:szCs w:val="24"/>
        </w:rPr>
        <w:t xml:space="preserve"> outro Banco de Dados online e tente novamente.”. Não deverá receber os dados.</w:t>
      </w:r>
    </w:p>
    <w:p w14:paraId="3D9B41FA" w14:textId="77777777" w:rsidR="00B6162B" w:rsidRDefault="00B6162B" w:rsidP="00B6162B">
      <w:pPr>
        <w:pStyle w:val="CENTARI-12"/>
        <w:jc w:val="left"/>
        <w:rPr>
          <w:color w:val="4F81BD" w:themeColor="accent1"/>
          <w:sz w:val="32"/>
          <w:szCs w:val="28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Pr="002B3003">
        <w:rPr>
          <w:color w:val="4F81BD" w:themeColor="accent1"/>
          <w:sz w:val="32"/>
          <w:szCs w:val="28"/>
        </w:rPr>
        <w:t xml:space="preserve">     </w:t>
      </w:r>
    </w:p>
    <w:p w14:paraId="0175B0FA" w14:textId="77777777" w:rsidR="00C64F05" w:rsidRDefault="00C64F05" w:rsidP="00B6162B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1CF07042" w14:textId="77777777" w:rsidR="00C64F05" w:rsidRDefault="00C64F05">
      <w:pP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pt-BR"/>
        </w:rPr>
      </w:pPr>
      <w:bookmarkStart w:id="0" w:name="_Hlk216260474"/>
      <w:r>
        <w:rPr>
          <w:color w:val="4F81BD" w:themeColor="accent1"/>
          <w:szCs w:val="28"/>
        </w:rPr>
        <w:br w:type="page"/>
      </w:r>
    </w:p>
    <w:p w14:paraId="4C3D56E9" w14:textId="384728AE" w:rsidR="00C64F05" w:rsidRDefault="00C64F05" w:rsidP="00C64F05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lastRenderedPageBreak/>
        <w:t>1.</w:t>
      </w: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Parâmetros do Sistema</w:t>
      </w:r>
      <w:r w:rsidRPr="003948E7">
        <w:rPr>
          <w:color w:val="4F81BD" w:themeColor="accent1"/>
          <w:szCs w:val="28"/>
        </w:rPr>
        <w:t>:</w:t>
      </w:r>
    </w:p>
    <w:p w14:paraId="5308A0EC" w14:textId="77777777" w:rsidR="00C64F05" w:rsidRPr="003948E7" w:rsidRDefault="00C64F05" w:rsidP="00C64F05">
      <w:pPr>
        <w:pStyle w:val="CENTARI-12"/>
        <w:rPr>
          <w:color w:val="4F81BD" w:themeColor="accent1"/>
          <w:szCs w:val="28"/>
        </w:rPr>
      </w:pPr>
    </w:p>
    <w:bookmarkEnd w:id="0"/>
    <w:p w14:paraId="77447014" w14:textId="0DA2D7D5" w:rsidR="00A1232A" w:rsidRDefault="003948E7" w:rsidP="00EF6402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Dados que sempre </w:t>
      </w:r>
      <w:r w:rsidR="00D50DB2">
        <w:rPr>
          <w:sz w:val="24"/>
          <w:szCs w:val="24"/>
        </w:rPr>
        <w:t>são recebidos</w:t>
      </w:r>
      <w:r w:rsidR="002A207C">
        <w:rPr>
          <w:sz w:val="24"/>
          <w:szCs w:val="24"/>
        </w:rPr>
        <w:t>:</w:t>
      </w:r>
    </w:p>
    <w:p w14:paraId="677F564C" w14:textId="256AE295" w:rsidR="008C2B75" w:rsidRDefault="008C2B75" w:rsidP="00A1232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Configuração: No SAT online, acesse a aba “Servidores”,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“Servidor SAT Online”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“Dados que sempre são Recebidos”. Certifique-se de que existam dados cadastrados nessa seção</w:t>
      </w:r>
      <w:r>
        <w:rPr>
          <w:b w:val="0"/>
          <w:bCs/>
          <w:sz w:val="24"/>
          <w:szCs w:val="24"/>
        </w:rPr>
        <w:br/>
        <w:t>Teste: No SAT Local, clicar no botão “F3 – Receber dados”</w:t>
      </w:r>
    </w:p>
    <w:p w14:paraId="488DD058" w14:textId="2F0E428A" w:rsidR="0061151D" w:rsidRPr="0061151D" w:rsidRDefault="0061151D" w:rsidP="00A1232A">
      <w:pPr>
        <w:pStyle w:val="CENTARI-12"/>
        <w:jc w:val="left"/>
        <w:rPr>
          <w:b w:val="0"/>
          <w:bCs/>
          <w:sz w:val="24"/>
          <w:szCs w:val="24"/>
        </w:rPr>
      </w:pPr>
      <w:r w:rsidRPr="0061151D">
        <w:rPr>
          <w:sz w:val="24"/>
          <w:szCs w:val="24"/>
        </w:rPr>
        <w:t xml:space="preserve">Resultado esperado: </w:t>
      </w:r>
      <w:r>
        <w:rPr>
          <w:sz w:val="24"/>
          <w:szCs w:val="24"/>
        </w:rPr>
        <w:t xml:space="preserve"> </w:t>
      </w:r>
      <w:r w:rsidR="00EF6402" w:rsidRPr="00EF6402">
        <w:rPr>
          <w:b w:val="0"/>
          <w:bCs/>
          <w:sz w:val="24"/>
          <w:szCs w:val="24"/>
        </w:rPr>
        <w:t xml:space="preserve">Ao clicar no botão deverá receber </w:t>
      </w:r>
      <w:r w:rsidR="008C2B75">
        <w:rPr>
          <w:b w:val="0"/>
          <w:bCs/>
          <w:sz w:val="24"/>
          <w:szCs w:val="24"/>
        </w:rPr>
        <w:t>os dados que sempre serão recebidos</w:t>
      </w:r>
    </w:p>
    <w:p w14:paraId="0818DB2C" w14:textId="511B74B5" w:rsidR="00DB2D27" w:rsidRDefault="00EF6402" w:rsidP="00A1232A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606C0F30" w14:textId="291F8A39" w:rsidR="003948E7" w:rsidRPr="00FC3B45" w:rsidRDefault="003948E7" w:rsidP="00A1232A">
      <w:pPr>
        <w:pStyle w:val="CENTARI-12"/>
        <w:jc w:val="left"/>
        <w:rPr>
          <w:sz w:val="24"/>
          <w:szCs w:val="24"/>
        </w:rPr>
      </w:pPr>
    </w:p>
    <w:p w14:paraId="60B5D6C0" w14:textId="4DC3D6BB" w:rsidR="003948E7" w:rsidRPr="00FC3B45" w:rsidRDefault="00C64F05" w:rsidP="003948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 w:rsidR="003948E7" w:rsidRPr="00FC3B45">
        <w:rPr>
          <w:sz w:val="24"/>
          <w:szCs w:val="24"/>
        </w:rPr>
        <w:t xml:space="preserve">Parâmetros do sistema </w:t>
      </w:r>
    </w:p>
    <w:p w14:paraId="3AFC7292" w14:textId="63A3CEDA" w:rsidR="003948E7" w:rsidRPr="00FC3B45" w:rsidRDefault="008C2B75" w:rsidP="003948E7">
      <w:pPr>
        <w:pStyle w:val="CENTARI-12"/>
        <w:jc w:val="left"/>
        <w:rPr>
          <w:b w:val="0"/>
          <w:bCs/>
          <w:sz w:val="24"/>
          <w:szCs w:val="24"/>
        </w:rPr>
      </w:pPr>
      <w:r w:rsidRPr="008C2B75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="003948E7" w:rsidRPr="00FC3B45">
        <w:rPr>
          <w:b w:val="0"/>
          <w:bCs/>
          <w:sz w:val="24"/>
          <w:szCs w:val="24"/>
        </w:rPr>
        <w:t>Marque o checkbox (</w:t>
      </w:r>
      <w:r w:rsidR="003948E7" w:rsidRPr="00FC3B45">
        <w:rPr>
          <w:sz w:val="24"/>
          <w:szCs w:val="24"/>
        </w:rPr>
        <w:t>Parâmetros do sistema</w:t>
      </w:r>
      <w:r w:rsidR="003948E7" w:rsidRPr="00FC3B45">
        <w:rPr>
          <w:b w:val="0"/>
          <w:bCs/>
          <w:sz w:val="24"/>
          <w:szCs w:val="24"/>
        </w:rPr>
        <w:t>)</w:t>
      </w:r>
      <w:r>
        <w:rPr>
          <w:b w:val="0"/>
          <w:bCs/>
          <w:sz w:val="24"/>
          <w:szCs w:val="24"/>
        </w:rPr>
        <w:t xml:space="preserve"> 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  <w:r>
        <w:rPr>
          <w:b w:val="0"/>
          <w:bCs/>
          <w:sz w:val="24"/>
          <w:szCs w:val="24"/>
        </w:rPr>
        <w:br/>
      </w:r>
      <w:r w:rsidRPr="008C2B75">
        <w:rPr>
          <w:sz w:val="24"/>
          <w:szCs w:val="24"/>
        </w:rPr>
        <w:t>Teste:</w:t>
      </w:r>
      <w:r w:rsidR="003948E7" w:rsidRPr="00FC3B45">
        <w:rPr>
          <w:b w:val="0"/>
          <w:bCs/>
          <w:sz w:val="24"/>
          <w:szCs w:val="24"/>
        </w:rPr>
        <w:t xml:space="preserve"> logo após clicar em (</w:t>
      </w:r>
      <w:r w:rsidR="003948E7" w:rsidRPr="00FC3B45">
        <w:rPr>
          <w:sz w:val="24"/>
          <w:szCs w:val="24"/>
        </w:rPr>
        <w:t>F3 – Receber Dados Selecionados</w:t>
      </w:r>
      <w:r w:rsidR="003948E7" w:rsidRPr="00FC3B45">
        <w:rPr>
          <w:b w:val="0"/>
          <w:bCs/>
          <w:sz w:val="24"/>
          <w:szCs w:val="24"/>
        </w:rPr>
        <w:t>).</w:t>
      </w:r>
    </w:p>
    <w:p w14:paraId="01C41752" w14:textId="0D61BEF1" w:rsidR="003948E7" w:rsidRPr="00FC3B45" w:rsidRDefault="003948E7" w:rsidP="003948E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 w:rsidR="00495C7C"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dados que estão configurados em parâmetros do sistema que está no servidor.</w:t>
      </w:r>
    </w:p>
    <w:p w14:paraId="5ABF54D1" w14:textId="77777777" w:rsidR="003948E7" w:rsidRDefault="003948E7" w:rsidP="003948E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>: verificar a Tabela PARAM para ver se o update foi realizado</w:t>
      </w:r>
    </w:p>
    <w:p w14:paraId="7925C053" w14:textId="1E5ED3D9" w:rsidR="003948E7" w:rsidRPr="00FC3B45" w:rsidRDefault="003948E7" w:rsidP="003948E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Obs2: Caso parâmetros esteja</w:t>
      </w:r>
      <w:r w:rsidRPr="00495C7C">
        <w:rPr>
          <w:b w:val="0"/>
          <w:bCs/>
          <w:sz w:val="24"/>
          <w:szCs w:val="24"/>
        </w:rPr>
        <w:t xml:space="preserve"> marcado</w:t>
      </w:r>
      <w:r>
        <w:rPr>
          <w:b w:val="0"/>
          <w:bCs/>
          <w:sz w:val="24"/>
          <w:szCs w:val="24"/>
        </w:rPr>
        <w:t xml:space="preserve"> para ser recebido no servidor, ele irá ignorar se o terminal está </w:t>
      </w:r>
      <w:r w:rsidR="002A207C">
        <w:rPr>
          <w:b w:val="0"/>
          <w:bCs/>
          <w:sz w:val="24"/>
          <w:szCs w:val="24"/>
        </w:rPr>
        <w:t>marcando</w:t>
      </w:r>
      <w:r>
        <w:rPr>
          <w:b w:val="0"/>
          <w:bCs/>
          <w:sz w:val="24"/>
          <w:szCs w:val="24"/>
        </w:rPr>
        <w:t xml:space="preserve"> ou não para receber parâmetros.</w:t>
      </w:r>
    </w:p>
    <w:p w14:paraId="38501E4C" w14:textId="57E37E35" w:rsidR="003948E7" w:rsidRPr="00FC3B45" w:rsidRDefault="003948E7" w:rsidP="003948E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74A7240C" w14:textId="77777777" w:rsidR="003948E7" w:rsidRDefault="003948E7" w:rsidP="003948E7">
      <w:pPr>
        <w:pStyle w:val="CENTARI-12"/>
        <w:jc w:val="left"/>
        <w:rPr>
          <w:b w:val="0"/>
          <w:sz w:val="24"/>
          <w:szCs w:val="24"/>
        </w:rPr>
      </w:pPr>
    </w:p>
    <w:p w14:paraId="340114A5" w14:textId="0554B57D" w:rsidR="003948E7" w:rsidRDefault="00C64F05" w:rsidP="003948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 w:rsidR="003948E7">
        <w:rPr>
          <w:sz w:val="24"/>
          <w:szCs w:val="24"/>
        </w:rPr>
        <w:t xml:space="preserve">Produtos </w:t>
      </w:r>
      <w:r w:rsidR="002275DF">
        <w:rPr>
          <w:sz w:val="24"/>
          <w:szCs w:val="24"/>
        </w:rPr>
        <w:t>–</w:t>
      </w:r>
      <w:r w:rsidR="003948E7">
        <w:rPr>
          <w:sz w:val="24"/>
          <w:szCs w:val="24"/>
        </w:rPr>
        <w:t xml:space="preserve"> Fornecedores</w:t>
      </w:r>
    </w:p>
    <w:p w14:paraId="1131245A" w14:textId="023E48EC" w:rsidR="002275DF" w:rsidRPr="00FC3B45" w:rsidRDefault="008C2B75" w:rsidP="002275DF">
      <w:pPr>
        <w:pStyle w:val="CENTARI-12"/>
        <w:jc w:val="left"/>
        <w:rPr>
          <w:b w:val="0"/>
          <w:bCs/>
          <w:sz w:val="24"/>
          <w:szCs w:val="24"/>
        </w:rPr>
      </w:pPr>
      <w:r w:rsidRPr="008C2B75">
        <w:rPr>
          <w:sz w:val="24"/>
          <w:szCs w:val="24"/>
        </w:rPr>
        <w:t>Configuração</w:t>
      </w:r>
      <w:r>
        <w:rPr>
          <w:b w:val="0"/>
          <w:bCs/>
          <w:sz w:val="24"/>
          <w:szCs w:val="24"/>
        </w:rPr>
        <w:t xml:space="preserve">: </w:t>
      </w:r>
      <w:r w:rsidR="002275DF" w:rsidRPr="00FC3B45">
        <w:rPr>
          <w:b w:val="0"/>
          <w:bCs/>
          <w:sz w:val="24"/>
          <w:szCs w:val="24"/>
        </w:rPr>
        <w:t>Marque o checkbox (</w:t>
      </w:r>
      <w:r w:rsidR="002275DF">
        <w:rPr>
          <w:sz w:val="24"/>
          <w:szCs w:val="24"/>
        </w:rPr>
        <w:t>Fornecedores</w:t>
      </w:r>
      <w:r w:rsidR="002275DF"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  <w:r>
        <w:rPr>
          <w:b w:val="0"/>
          <w:bCs/>
          <w:sz w:val="24"/>
          <w:szCs w:val="24"/>
        </w:rPr>
        <w:br/>
      </w:r>
      <w:r w:rsidRPr="008C2B75">
        <w:rPr>
          <w:sz w:val="24"/>
          <w:szCs w:val="24"/>
        </w:rPr>
        <w:t>Teste</w:t>
      </w:r>
      <w:r>
        <w:rPr>
          <w:b w:val="0"/>
          <w:bCs/>
          <w:sz w:val="24"/>
          <w:szCs w:val="24"/>
        </w:rPr>
        <w:t xml:space="preserve">: </w:t>
      </w:r>
      <w:r w:rsidR="002275DF" w:rsidRPr="00FC3B45">
        <w:rPr>
          <w:b w:val="0"/>
          <w:bCs/>
          <w:sz w:val="24"/>
          <w:szCs w:val="24"/>
        </w:rPr>
        <w:t>logo após clicar em (</w:t>
      </w:r>
      <w:r w:rsidR="002275DF" w:rsidRPr="00FC3B45">
        <w:rPr>
          <w:sz w:val="24"/>
          <w:szCs w:val="24"/>
        </w:rPr>
        <w:t>F3 – Receber Dados Selecionados</w:t>
      </w:r>
      <w:r w:rsidR="002275DF" w:rsidRPr="00FC3B45">
        <w:rPr>
          <w:b w:val="0"/>
          <w:bCs/>
          <w:sz w:val="24"/>
          <w:szCs w:val="24"/>
        </w:rPr>
        <w:t>).</w:t>
      </w:r>
    </w:p>
    <w:p w14:paraId="254C4FA3" w14:textId="563C4BD0" w:rsidR="002275DF" w:rsidRPr="00FC3B45" w:rsidRDefault="002275DF" w:rsidP="002275D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dados </w:t>
      </w:r>
      <w:r>
        <w:rPr>
          <w:b w:val="0"/>
          <w:bCs/>
          <w:sz w:val="24"/>
          <w:szCs w:val="24"/>
        </w:rPr>
        <w:t>de fornecedores</w:t>
      </w:r>
    </w:p>
    <w:p w14:paraId="7B97E9DE" w14:textId="2BB68675" w:rsidR="002275DF" w:rsidRDefault="002275DF" w:rsidP="002275DF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FORN</w:t>
      </w:r>
      <w:r w:rsidRPr="00FC3B45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5ECCDFA2" w14:textId="08729897" w:rsidR="002275DF" w:rsidRPr="00FC3B45" w:rsidRDefault="002275DF" w:rsidP="002275DF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4457AE02" w14:textId="77777777" w:rsidR="00477FCE" w:rsidRDefault="00477FCE" w:rsidP="00C23579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4DEC8453" w14:textId="77777777" w:rsidR="00087A27" w:rsidRDefault="00C64F05" w:rsidP="003948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 w:rsidR="003948E7">
        <w:rPr>
          <w:sz w:val="24"/>
          <w:szCs w:val="24"/>
        </w:rPr>
        <w:t xml:space="preserve">Produtos </w:t>
      </w:r>
      <w:r>
        <w:rPr>
          <w:sz w:val="24"/>
          <w:szCs w:val="24"/>
        </w:rPr>
        <w:t>–</w:t>
      </w:r>
      <w:r w:rsidR="003948E7">
        <w:rPr>
          <w:sz w:val="24"/>
          <w:szCs w:val="24"/>
        </w:rPr>
        <w:t xml:space="preserve"> Estoque</w:t>
      </w:r>
    </w:p>
    <w:p w14:paraId="7FAA450D" w14:textId="4AAD7F57" w:rsidR="00087A27" w:rsidRPr="00FC3B45" w:rsidRDefault="00230CFF" w:rsidP="00087A27">
      <w:pPr>
        <w:pStyle w:val="CENTARI-12"/>
        <w:jc w:val="left"/>
        <w:rPr>
          <w:b w:val="0"/>
          <w:bCs/>
          <w:sz w:val="24"/>
          <w:szCs w:val="24"/>
        </w:rPr>
      </w:pPr>
      <w:r w:rsidRPr="00230CFF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="00087A27" w:rsidRPr="00FC3B45">
        <w:rPr>
          <w:b w:val="0"/>
          <w:bCs/>
          <w:sz w:val="24"/>
          <w:szCs w:val="24"/>
        </w:rPr>
        <w:t>Marque o checkbox (</w:t>
      </w:r>
      <w:r w:rsidR="00087A27">
        <w:rPr>
          <w:sz w:val="24"/>
          <w:szCs w:val="24"/>
        </w:rPr>
        <w:t>Composição</w:t>
      </w:r>
      <w:r w:rsidR="00087A27"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  <w:r>
        <w:rPr>
          <w:b w:val="0"/>
          <w:bCs/>
          <w:sz w:val="24"/>
          <w:szCs w:val="24"/>
        </w:rPr>
        <w:br/>
      </w:r>
      <w:r w:rsidRPr="00230CFF">
        <w:rPr>
          <w:sz w:val="24"/>
          <w:szCs w:val="24"/>
        </w:rPr>
        <w:t>Teste</w:t>
      </w:r>
      <w:r>
        <w:rPr>
          <w:b w:val="0"/>
          <w:bCs/>
          <w:sz w:val="24"/>
          <w:szCs w:val="24"/>
        </w:rPr>
        <w:t xml:space="preserve">: </w:t>
      </w:r>
      <w:r w:rsidR="00087A27" w:rsidRPr="00FC3B45">
        <w:rPr>
          <w:b w:val="0"/>
          <w:bCs/>
          <w:sz w:val="24"/>
          <w:szCs w:val="24"/>
        </w:rPr>
        <w:t>logo após clicar em (</w:t>
      </w:r>
      <w:r w:rsidR="00087A27" w:rsidRPr="00FC3B45">
        <w:rPr>
          <w:sz w:val="24"/>
          <w:szCs w:val="24"/>
        </w:rPr>
        <w:t>F3 – Receber Dados Selecionados</w:t>
      </w:r>
      <w:r w:rsidR="00087A27" w:rsidRPr="00FC3B45">
        <w:rPr>
          <w:b w:val="0"/>
          <w:bCs/>
          <w:sz w:val="24"/>
          <w:szCs w:val="24"/>
        </w:rPr>
        <w:t>).</w:t>
      </w:r>
    </w:p>
    <w:p w14:paraId="4227F145" w14:textId="58FA6CFB" w:rsidR="00087A27" w:rsidRPr="00FC3B45" w:rsidRDefault="00087A27" w:rsidP="00087A2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dados </w:t>
      </w:r>
      <w:r>
        <w:rPr>
          <w:b w:val="0"/>
          <w:bCs/>
          <w:sz w:val="24"/>
          <w:szCs w:val="24"/>
        </w:rPr>
        <w:t>de estoque</w:t>
      </w:r>
    </w:p>
    <w:p w14:paraId="115FAD20" w14:textId="642DE3C9" w:rsidR="00087A27" w:rsidRDefault="00087A27" w:rsidP="00087A2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PRO</w:t>
      </w:r>
      <w:r w:rsidRPr="00FC3B45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63B04885" w14:textId="625EDE7C" w:rsidR="00087A27" w:rsidRDefault="00087A27" w:rsidP="00087A2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2CE3478E" w14:textId="77777777" w:rsidR="00C21D07" w:rsidRDefault="00C21D07" w:rsidP="00087A27">
      <w:pPr>
        <w:pStyle w:val="CENTARI-12"/>
        <w:jc w:val="left"/>
        <w:rPr>
          <w:color w:val="00B050"/>
          <w:sz w:val="24"/>
          <w:szCs w:val="24"/>
        </w:rPr>
      </w:pPr>
    </w:p>
    <w:p w14:paraId="552C516A" w14:textId="03942030" w:rsidR="00C21D07" w:rsidRDefault="00C21D07" w:rsidP="00C21D0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Checkbox Produtos – Composição</w:t>
      </w:r>
    </w:p>
    <w:p w14:paraId="203C2A2C" w14:textId="3BA2D7CB" w:rsidR="00C21D07" w:rsidRPr="00FC3B45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="00C21D07" w:rsidRPr="00FC3B45">
        <w:rPr>
          <w:b w:val="0"/>
          <w:bCs/>
          <w:sz w:val="24"/>
          <w:szCs w:val="24"/>
        </w:rPr>
        <w:t>Marque o checkbox (</w:t>
      </w:r>
      <w:r w:rsidR="00C21D07">
        <w:rPr>
          <w:sz w:val="24"/>
          <w:szCs w:val="24"/>
        </w:rPr>
        <w:t>Composição</w:t>
      </w:r>
      <w:r w:rsidR="00C21D07" w:rsidRPr="00FC3B45">
        <w:rPr>
          <w:b w:val="0"/>
          <w:bCs/>
          <w:sz w:val="24"/>
          <w:szCs w:val="24"/>
        </w:rPr>
        <w:t>)</w:t>
      </w:r>
      <w:r w:rsidRPr="00CF560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  <w:r>
        <w:rPr>
          <w:b w:val="0"/>
          <w:bCs/>
          <w:sz w:val="24"/>
          <w:szCs w:val="24"/>
        </w:rPr>
        <w:br/>
      </w: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="00C21D07" w:rsidRPr="00FC3B45">
        <w:rPr>
          <w:b w:val="0"/>
          <w:bCs/>
          <w:sz w:val="24"/>
          <w:szCs w:val="24"/>
        </w:rPr>
        <w:t>logo após clicar em (</w:t>
      </w:r>
      <w:r w:rsidR="00C21D07" w:rsidRPr="00FC3B45">
        <w:rPr>
          <w:sz w:val="24"/>
          <w:szCs w:val="24"/>
        </w:rPr>
        <w:t>F3 – Receber Dados Selecionados</w:t>
      </w:r>
      <w:r w:rsidR="00C21D07" w:rsidRPr="00FC3B45">
        <w:rPr>
          <w:b w:val="0"/>
          <w:bCs/>
          <w:sz w:val="24"/>
          <w:szCs w:val="24"/>
        </w:rPr>
        <w:t>).</w:t>
      </w:r>
    </w:p>
    <w:p w14:paraId="3F2AAB95" w14:textId="4181DD0E" w:rsidR="00C21D07" w:rsidRPr="00FC3B45" w:rsidRDefault="00C21D07" w:rsidP="00C21D0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dados </w:t>
      </w:r>
      <w:r>
        <w:rPr>
          <w:b w:val="0"/>
          <w:bCs/>
          <w:sz w:val="24"/>
          <w:szCs w:val="24"/>
        </w:rPr>
        <w:t>de Composição</w:t>
      </w:r>
    </w:p>
    <w:p w14:paraId="192227F3" w14:textId="6D422034" w:rsidR="00AE33D3" w:rsidRDefault="00C21D07" w:rsidP="00C21D0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PRODUTOSCOMPOSICAO</w:t>
      </w:r>
      <w:r w:rsidRPr="00FC3B45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54B0E5D7" w14:textId="77777777" w:rsidR="00AE33D3" w:rsidRDefault="00AE33D3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0135C272" w14:textId="77777777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3FBE91EB" w14:textId="77777777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0B184D40" w14:textId="77777777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5C223D1E" w14:textId="77777777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28C0CFAC" w14:textId="77777777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</w:p>
    <w:p w14:paraId="00C4F00A" w14:textId="2617E039" w:rsidR="00C21D07" w:rsidRDefault="00C21D07" w:rsidP="00C21D0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Checkbox Produtos – </w:t>
      </w:r>
      <w:r w:rsidR="00AE33D3">
        <w:rPr>
          <w:sz w:val="24"/>
          <w:szCs w:val="24"/>
        </w:rPr>
        <w:t>Tabela de Preços</w:t>
      </w:r>
    </w:p>
    <w:p w14:paraId="17BF83CE" w14:textId="0A69B5E2" w:rsidR="00CF5600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="00C21D07" w:rsidRPr="00FC3B45">
        <w:rPr>
          <w:b w:val="0"/>
          <w:bCs/>
          <w:sz w:val="24"/>
          <w:szCs w:val="24"/>
        </w:rPr>
        <w:t>Marque o checkbox (</w:t>
      </w:r>
      <w:r w:rsidR="00AE33D3">
        <w:rPr>
          <w:sz w:val="24"/>
          <w:szCs w:val="24"/>
        </w:rPr>
        <w:t>Tabela de Preço</w:t>
      </w:r>
      <w:r w:rsidR="00C21D07"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</w:p>
    <w:p w14:paraId="1E394EF5" w14:textId="7B1D598D" w:rsidR="00C21D07" w:rsidRPr="00FC3B45" w:rsidRDefault="00CF5600" w:rsidP="00C21D0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="00C21D07" w:rsidRPr="00FC3B45">
        <w:rPr>
          <w:b w:val="0"/>
          <w:bCs/>
          <w:sz w:val="24"/>
          <w:szCs w:val="24"/>
        </w:rPr>
        <w:t>logo após clicar em (</w:t>
      </w:r>
      <w:r w:rsidR="00C21D07" w:rsidRPr="00FC3B45">
        <w:rPr>
          <w:sz w:val="24"/>
          <w:szCs w:val="24"/>
        </w:rPr>
        <w:t>F3 – Receber Dados Selecionados</w:t>
      </w:r>
      <w:r w:rsidR="00C21D07" w:rsidRPr="00FC3B45">
        <w:rPr>
          <w:b w:val="0"/>
          <w:bCs/>
          <w:sz w:val="24"/>
          <w:szCs w:val="24"/>
        </w:rPr>
        <w:t>).</w:t>
      </w:r>
    </w:p>
    <w:p w14:paraId="1796D4A2" w14:textId="5BD76A78" w:rsidR="00C21D07" w:rsidRPr="00FC3B45" w:rsidRDefault="00C21D07" w:rsidP="00C21D0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</w:t>
      </w:r>
      <w:r w:rsidR="00CF5600">
        <w:rPr>
          <w:b w:val="0"/>
          <w:bCs/>
          <w:sz w:val="24"/>
          <w:szCs w:val="24"/>
        </w:rPr>
        <w:t xml:space="preserve">preços promocionais  </w:t>
      </w:r>
    </w:p>
    <w:p w14:paraId="10680410" w14:textId="1A021053" w:rsidR="00C21D07" w:rsidRDefault="00C21D07" w:rsidP="00C21D0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 w:rsidR="00CF5600">
        <w:rPr>
          <w:b w:val="0"/>
          <w:bCs/>
          <w:sz w:val="24"/>
          <w:szCs w:val="24"/>
        </w:rPr>
        <w:t>PRODUTOSPRECOS</w:t>
      </w:r>
      <w:r w:rsidRPr="00FC3B45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26CDC79E" w14:textId="188CA9C7" w:rsidR="001D1145" w:rsidRDefault="00C21D07" w:rsidP="00C21D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  <w:r w:rsidR="001D1145">
        <w:rPr>
          <w:color w:val="00B050"/>
          <w:sz w:val="24"/>
          <w:szCs w:val="24"/>
        </w:rPr>
        <w:br/>
      </w:r>
    </w:p>
    <w:p w14:paraId="6708952D" w14:textId="1F9B49D9" w:rsidR="001D1145" w:rsidRDefault="001D1145" w:rsidP="001D114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Produtos – </w:t>
      </w:r>
      <w:r>
        <w:rPr>
          <w:sz w:val="24"/>
          <w:szCs w:val="24"/>
        </w:rPr>
        <w:t>Cupons de Desconto</w:t>
      </w:r>
    </w:p>
    <w:p w14:paraId="4F4FD163" w14:textId="77777777" w:rsidR="001D1145" w:rsidRDefault="001D1145" w:rsidP="001D1145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Tabela de Preço</w:t>
      </w:r>
      <w:r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</w:p>
    <w:p w14:paraId="4420AE56" w14:textId="77777777" w:rsidR="001D1145" w:rsidRPr="00FC3B45" w:rsidRDefault="001D1145" w:rsidP="001D1145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4CCFE3F" w14:textId="3F5AB141" w:rsidR="001D1145" w:rsidRPr="00FC3B45" w:rsidRDefault="001D1145" w:rsidP="001D114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os novos </w:t>
      </w:r>
      <w:r>
        <w:rPr>
          <w:b w:val="0"/>
          <w:bCs/>
          <w:sz w:val="24"/>
          <w:szCs w:val="24"/>
        </w:rPr>
        <w:t>Cupons</w:t>
      </w:r>
    </w:p>
    <w:p w14:paraId="37428B08" w14:textId="121CD5B1" w:rsidR="001D1145" w:rsidRDefault="001D1145" w:rsidP="001D114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 xml:space="preserve">Cupons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0EDC8B13" w14:textId="77777777" w:rsidR="001D1145" w:rsidRPr="00FC3B45" w:rsidRDefault="001D1145" w:rsidP="001D114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06F08BE5" w14:textId="1EA0F626" w:rsidR="003948E7" w:rsidRPr="00FC3B45" w:rsidRDefault="003948E7" w:rsidP="00087A27">
      <w:pPr>
        <w:pStyle w:val="CENTARI-12"/>
        <w:jc w:val="left"/>
        <w:rPr>
          <w:sz w:val="24"/>
          <w:szCs w:val="24"/>
        </w:rPr>
      </w:pPr>
    </w:p>
    <w:p w14:paraId="2EA1C14C" w14:textId="73982665" w:rsidR="00C64F05" w:rsidRPr="00FC3B45" w:rsidRDefault="00C64F05" w:rsidP="00C64F0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Checkbox Clientes – Somente com CPF</w:t>
      </w:r>
      <w:r w:rsidR="00CF5600">
        <w:rPr>
          <w:sz w:val="24"/>
          <w:szCs w:val="24"/>
        </w:rPr>
        <w:br/>
        <w:t xml:space="preserve">Configuração: </w:t>
      </w:r>
      <w:r w:rsidR="00CF5600" w:rsidRPr="00FC3B45">
        <w:rPr>
          <w:b w:val="0"/>
          <w:bCs/>
          <w:sz w:val="24"/>
          <w:szCs w:val="24"/>
        </w:rPr>
        <w:t>Marque o checkbox (</w:t>
      </w:r>
      <w:r w:rsidR="00CF5600">
        <w:rPr>
          <w:sz w:val="24"/>
          <w:szCs w:val="24"/>
        </w:rPr>
        <w:t>Cliente – Somente com CPF</w:t>
      </w:r>
      <w:r w:rsidR="00CF5600" w:rsidRPr="00FC3B45">
        <w:rPr>
          <w:b w:val="0"/>
          <w:bCs/>
          <w:sz w:val="24"/>
          <w:szCs w:val="24"/>
        </w:rPr>
        <w:t xml:space="preserve">) </w:t>
      </w:r>
      <w:r w:rsidR="00CF5600"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 w:rsidR="00CF5600">
        <w:rPr>
          <w:b w:val="0"/>
          <w:bCs/>
          <w:sz w:val="24"/>
          <w:szCs w:val="24"/>
        </w:rPr>
        <w:t>on</w:t>
      </w:r>
      <w:proofErr w:type="spellEnd"/>
      <w:r w:rsidR="00CF5600">
        <w:rPr>
          <w:b w:val="0"/>
          <w:bCs/>
          <w:sz w:val="24"/>
          <w:szCs w:val="24"/>
        </w:rPr>
        <w:t xml:space="preserve"> </w:t>
      </w:r>
      <w:proofErr w:type="spellStart"/>
      <w:r w:rsidR="00CF5600">
        <w:rPr>
          <w:b w:val="0"/>
          <w:bCs/>
          <w:sz w:val="24"/>
          <w:szCs w:val="24"/>
        </w:rPr>
        <w:t>line</w:t>
      </w:r>
      <w:proofErr w:type="spellEnd"/>
      <w:r w:rsidR="00CF5600">
        <w:rPr>
          <w:b w:val="0"/>
          <w:bCs/>
          <w:sz w:val="24"/>
          <w:szCs w:val="24"/>
        </w:rPr>
        <w:t>” sub aba “Receber Dados” sub aba “Dados para receber”</w:t>
      </w:r>
    </w:p>
    <w:p w14:paraId="5732E0FE" w14:textId="53011969" w:rsidR="00C64F05" w:rsidRPr="003024D1" w:rsidRDefault="00CF5600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3024D1">
        <w:rPr>
          <w:sz w:val="24"/>
          <w:szCs w:val="24"/>
        </w:rPr>
        <w:t>Teste</w:t>
      </w:r>
      <w:r>
        <w:rPr>
          <w:b w:val="0"/>
          <w:bCs/>
          <w:sz w:val="24"/>
          <w:szCs w:val="24"/>
        </w:rPr>
        <w:t xml:space="preserve">: </w:t>
      </w:r>
      <w:r w:rsidR="00C64F05" w:rsidRPr="00FC3B45">
        <w:rPr>
          <w:b w:val="0"/>
          <w:bCs/>
          <w:sz w:val="24"/>
          <w:szCs w:val="24"/>
        </w:rPr>
        <w:t>Clicar no botão (</w:t>
      </w:r>
      <w:r w:rsidR="00C64F05" w:rsidRPr="00FC3B45">
        <w:rPr>
          <w:sz w:val="24"/>
          <w:szCs w:val="24"/>
        </w:rPr>
        <w:t>F3 – Receber dados</w:t>
      </w:r>
      <w:r w:rsidR="00C64F05" w:rsidRPr="00FC3B45">
        <w:rPr>
          <w:b w:val="0"/>
          <w:bCs/>
          <w:sz w:val="24"/>
          <w:szCs w:val="24"/>
        </w:rPr>
        <w:t xml:space="preserve">) </w:t>
      </w:r>
      <w:r w:rsidR="00C64F05" w:rsidRPr="003024D1">
        <w:rPr>
          <w:b w:val="0"/>
          <w:bCs/>
          <w:sz w:val="24"/>
          <w:szCs w:val="24"/>
        </w:rPr>
        <w:t>Ao clicar no botão deverá receber as informações.</w:t>
      </w:r>
      <w:r w:rsidR="003024D1" w:rsidRPr="003024D1">
        <w:rPr>
          <w:b w:val="0"/>
          <w:bCs/>
          <w:sz w:val="24"/>
          <w:szCs w:val="24"/>
        </w:rPr>
        <w:t xml:space="preserve"> </w:t>
      </w:r>
      <w:proofErr w:type="spellStart"/>
      <w:r w:rsidR="00C64F05" w:rsidRPr="00FC3B45">
        <w:rPr>
          <w:b w:val="0"/>
          <w:sz w:val="24"/>
          <w:szCs w:val="24"/>
        </w:rPr>
        <w:t>Sub-test</w:t>
      </w:r>
      <w:proofErr w:type="spellEnd"/>
      <w:r w:rsidR="00C64F05" w:rsidRPr="00FC3B45">
        <w:rPr>
          <w:b w:val="0"/>
          <w:sz w:val="24"/>
          <w:szCs w:val="24"/>
        </w:rPr>
        <w:t>: Fazer uma venda com um cliente com CPF &gt; na sincronia (F2 – Enviar Dados) &gt; no servidor online fa</w:t>
      </w:r>
      <w:r w:rsidR="00C64F05">
        <w:rPr>
          <w:b w:val="0"/>
          <w:sz w:val="24"/>
          <w:szCs w:val="24"/>
        </w:rPr>
        <w:t>zer</w:t>
      </w:r>
      <w:r w:rsidR="00C64F05" w:rsidRPr="00FC3B45">
        <w:rPr>
          <w:b w:val="0"/>
          <w:sz w:val="24"/>
          <w:szCs w:val="24"/>
        </w:rPr>
        <w:t xml:space="preserve"> uma alteração no CPF Ex. de (Joao Emanuel Ramos) para (Joao Emanuel) &gt; na sincronia (F3 – Receber Dados)</w:t>
      </w:r>
    </w:p>
    <w:p w14:paraId="55EE64B6" w14:textId="77777777" w:rsidR="00C64F05" w:rsidRPr="00FC3B45" w:rsidRDefault="00C64F05" w:rsidP="00C64F05">
      <w:pPr>
        <w:pStyle w:val="CENTARI-12"/>
        <w:jc w:val="left"/>
        <w:rPr>
          <w:b w:val="0"/>
          <w:sz w:val="24"/>
          <w:szCs w:val="24"/>
        </w:rPr>
      </w:pPr>
      <w:r w:rsidRPr="00FC3B45">
        <w:rPr>
          <w:bCs/>
          <w:sz w:val="24"/>
          <w:szCs w:val="24"/>
        </w:rPr>
        <w:t xml:space="preserve">Resultado esperado: </w:t>
      </w:r>
      <w:r w:rsidRPr="00FC3B45">
        <w:rPr>
          <w:b w:val="0"/>
          <w:sz w:val="24"/>
          <w:szCs w:val="24"/>
        </w:rPr>
        <w:t xml:space="preserve"> Deve localizar o cliente pelo CPF e atualizar os dados</w:t>
      </w:r>
    </w:p>
    <w:p w14:paraId="536669D7" w14:textId="77777777" w:rsidR="003024D1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1BAA1511" w14:textId="77777777" w:rsidR="003024D1" w:rsidRDefault="003024D1" w:rsidP="00C64F05">
      <w:pPr>
        <w:pStyle w:val="CENTARI-12"/>
        <w:jc w:val="left"/>
        <w:rPr>
          <w:color w:val="00B050"/>
          <w:sz w:val="24"/>
          <w:szCs w:val="24"/>
        </w:rPr>
      </w:pPr>
    </w:p>
    <w:p w14:paraId="4F5C4677" w14:textId="48E8F4DD" w:rsidR="003024D1" w:rsidRDefault="00C64F05" w:rsidP="003024D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color w:val="00B050"/>
          <w:sz w:val="24"/>
          <w:szCs w:val="24"/>
        </w:rPr>
        <w:t xml:space="preserve"> </w:t>
      </w:r>
      <w:r w:rsidR="003024D1">
        <w:rPr>
          <w:sz w:val="24"/>
          <w:szCs w:val="24"/>
        </w:rPr>
        <w:t>Checkbox Produtos – Lojas</w:t>
      </w:r>
    </w:p>
    <w:p w14:paraId="22081BCC" w14:textId="1CD348D5" w:rsidR="003024D1" w:rsidRDefault="003024D1" w:rsidP="003024D1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Lojas</w:t>
      </w:r>
      <w:r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</w:p>
    <w:p w14:paraId="2C1F2F69" w14:textId="77777777" w:rsidR="003024D1" w:rsidRPr="00FC3B45" w:rsidRDefault="003024D1" w:rsidP="003024D1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36AA1DE" w14:textId="5CFE8B68" w:rsidR="003024D1" w:rsidRPr="00FC3B45" w:rsidRDefault="003024D1" w:rsidP="003024D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 xml:space="preserve">os novos </w:t>
      </w:r>
      <w:r w:rsidR="0060444E">
        <w:rPr>
          <w:b w:val="0"/>
          <w:bCs/>
          <w:sz w:val="24"/>
          <w:szCs w:val="24"/>
        </w:rPr>
        <w:t>dados de lojas</w:t>
      </w:r>
    </w:p>
    <w:p w14:paraId="6CD08981" w14:textId="60DABD60" w:rsidR="003024D1" w:rsidRDefault="003024D1" w:rsidP="003024D1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 w:rsidR="0060444E">
        <w:rPr>
          <w:b w:val="0"/>
          <w:bCs/>
          <w:sz w:val="24"/>
          <w:szCs w:val="24"/>
        </w:rPr>
        <w:t xml:space="preserve">Lojas </w:t>
      </w:r>
      <w:r>
        <w:rPr>
          <w:b w:val="0"/>
          <w:bCs/>
          <w:sz w:val="24"/>
          <w:szCs w:val="24"/>
        </w:rPr>
        <w:t xml:space="preserve">se os dados foram recebidos </w:t>
      </w:r>
    </w:p>
    <w:p w14:paraId="1737FB1F" w14:textId="77777777" w:rsidR="003024D1" w:rsidRDefault="003024D1" w:rsidP="003024D1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32FD88FF" w14:textId="77777777" w:rsidR="0060444E" w:rsidRDefault="0060444E" w:rsidP="003024D1">
      <w:pPr>
        <w:pStyle w:val="CENTARI-12"/>
        <w:jc w:val="left"/>
        <w:rPr>
          <w:color w:val="00B050"/>
          <w:sz w:val="24"/>
          <w:szCs w:val="24"/>
        </w:rPr>
      </w:pPr>
    </w:p>
    <w:p w14:paraId="3FD6FC24" w14:textId="12709BED" w:rsidR="0060444E" w:rsidRDefault="0060444E" w:rsidP="0060444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Certificado Digital </w:t>
      </w:r>
    </w:p>
    <w:p w14:paraId="3593C78C" w14:textId="5D5AB3DE" w:rsidR="0060444E" w:rsidRDefault="0060444E" w:rsidP="0060444E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Certificado Digital</w:t>
      </w:r>
      <w:r w:rsidRPr="00FC3B45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Na aba “Servidores”, “Servidor SAT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 sub aba “Receber Dados” sub aba “Dados para receber”</w:t>
      </w:r>
    </w:p>
    <w:p w14:paraId="015B10DE" w14:textId="77777777" w:rsidR="0060444E" w:rsidRPr="00FC3B45" w:rsidRDefault="0060444E" w:rsidP="0060444E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1DA2C14F" w14:textId="09D66160" w:rsidR="0060444E" w:rsidRPr="00FC3B45" w:rsidRDefault="0060444E" w:rsidP="0060444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dos certificados digitais</w:t>
      </w:r>
    </w:p>
    <w:p w14:paraId="07DEB112" w14:textId="6F5BA4D0" w:rsidR="0060444E" w:rsidRDefault="0060444E" w:rsidP="0060444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Lojas</w:t>
      </w:r>
      <w:r w:rsidR="000C2E24">
        <w:rPr>
          <w:b w:val="0"/>
          <w:bCs/>
          <w:sz w:val="24"/>
          <w:szCs w:val="24"/>
        </w:rPr>
        <w:t xml:space="preserve"> no campo “</w:t>
      </w:r>
      <w:proofErr w:type="spellStart"/>
      <w:r w:rsidR="000C2E24">
        <w:rPr>
          <w:b w:val="0"/>
          <w:bCs/>
          <w:sz w:val="24"/>
          <w:szCs w:val="24"/>
        </w:rPr>
        <w:t>CertificadoDigital</w:t>
      </w:r>
      <w:r w:rsidR="003F2E4A">
        <w:rPr>
          <w:b w:val="0"/>
          <w:bCs/>
          <w:sz w:val="24"/>
          <w:szCs w:val="24"/>
        </w:rPr>
        <w:t>A</w:t>
      </w:r>
      <w:r w:rsidR="000C2E24">
        <w:rPr>
          <w:b w:val="0"/>
          <w:bCs/>
          <w:sz w:val="24"/>
          <w:szCs w:val="24"/>
        </w:rPr>
        <w:t>rquivo</w:t>
      </w:r>
      <w:proofErr w:type="spellEnd"/>
      <w:r w:rsidR="000C2E24">
        <w:rPr>
          <w:b w:val="0"/>
          <w:bCs/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 se os dados foram recebidos </w:t>
      </w:r>
    </w:p>
    <w:p w14:paraId="0F498C0A" w14:textId="77777777" w:rsidR="001D1145" w:rsidRDefault="0060444E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4A00ACB3" w14:textId="77777777" w:rsidR="001D1145" w:rsidRDefault="001D1145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4A7474E1" w14:textId="77777777" w:rsidR="001D1145" w:rsidRDefault="001D1145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607E56BD" w14:textId="77777777" w:rsidR="001D1145" w:rsidRDefault="001D1145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47EAC692" w14:textId="77777777" w:rsidR="001D1145" w:rsidRDefault="001D1145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21DAA935" w14:textId="77777777" w:rsidR="001D1145" w:rsidRDefault="001D1145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080780A4" w14:textId="14D09B18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br/>
      </w:r>
    </w:p>
    <w:p w14:paraId="0E3A41ED" w14:textId="61FC619B" w:rsidR="0034432C" w:rsidRDefault="0034432C" w:rsidP="0034432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Checkbox </w:t>
      </w:r>
      <w:r>
        <w:rPr>
          <w:sz w:val="24"/>
          <w:szCs w:val="24"/>
        </w:rPr>
        <w:t>Lojas - Autorizadoras</w:t>
      </w:r>
    </w:p>
    <w:p w14:paraId="574518BB" w14:textId="5E80756C" w:rsidR="0034432C" w:rsidRPr="0034432C" w:rsidRDefault="0034432C" w:rsidP="0034432C">
      <w:pPr>
        <w:pStyle w:val="CENTARI-12"/>
        <w:jc w:val="left"/>
        <w:rPr>
          <w:sz w:val="24"/>
          <w:szCs w:val="24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Lojas - Autorizadoras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10D2A962" w14:textId="77777777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7CB8DA35" w14:textId="0BEF118B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</w:t>
      </w:r>
      <w:r>
        <w:rPr>
          <w:b w:val="0"/>
          <w:bCs/>
          <w:sz w:val="24"/>
          <w:szCs w:val="24"/>
        </w:rPr>
        <w:t xml:space="preserve"> das lojas Autorizadoras</w:t>
      </w:r>
    </w:p>
    <w:p w14:paraId="5A9819A4" w14:textId="4979F58B" w:rsidR="0034432C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LOJAS_AUTORIZADORAS</w:t>
      </w:r>
      <w:r>
        <w:rPr>
          <w:b w:val="0"/>
          <w:bCs/>
          <w:sz w:val="24"/>
          <w:szCs w:val="24"/>
        </w:rPr>
        <w:t xml:space="preserve"> se os dados foram recebidos</w:t>
      </w:r>
    </w:p>
    <w:p w14:paraId="3B42AD84" w14:textId="181C821F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</w:p>
    <w:p w14:paraId="3BDE385B" w14:textId="773EA9E9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br/>
      </w:r>
    </w:p>
    <w:p w14:paraId="3C3BDF64" w14:textId="77777777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078A3186" w14:textId="77777777" w:rsidR="0034432C" w:rsidRDefault="0034432C" w:rsidP="0034432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Checkbox Lojas - Autorizadoras</w:t>
      </w:r>
    </w:p>
    <w:p w14:paraId="5B9A954E" w14:textId="77777777" w:rsidR="0034432C" w:rsidRPr="0034432C" w:rsidRDefault="0034432C" w:rsidP="0034432C">
      <w:pPr>
        <w:pStyle w:val="CENTARI-12"/>
        <w:jc w:val="left"/>
        <w:rPr>
          <w:sz w:val="24"/>
          <w:szCs w:val="24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Lojas - Autorizadoras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545EB0F2" w14:textId="77777777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FB70510" w14:textId="77777777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das lojas Autorizadoras</w:t>
      </w:r>
    </w:p>
    <w:p w14:paraId="3B4A05CA" w14:textId="77777777" w:rsidR="0034432C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>
        <w:rPr>
          <w:b w:val="0"/>
          <w:bCs/>
          <w:sz w:val="24"/>
          <w:szCs w:val="24"/>
        </w:rPr>
        <w:t>LOJAS_AUTORIZADORAS se os dados foram recebidos</w:t>
      </w:r>
    </w:p>
    <w:p w14:paraId="7C08ACF3" w14:textId="77777777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  <w:r>
        <w:rPr>
          <w:color w:val="00B050"/>
          <w:sz w:val="24"/>
          <w:szCs w:val="24"/>
        </w:rPr>
        <w:br/>
      </w:r>
    </w:p>
    <w:p w14:paraId="73DFED12" w14:textId="1B6A106C" w:rsidR="0034432C" w:rsidRDefault="0034432C" w:rsidP="0034432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>
        <w:rPr>
          <w:sz w:val="24"/>
          <w:szCs w:val="24"/>
        </w:rPr>
        <w:t>Formas de Pagamento</w:t>
      </w:r>
    </w:p>
    <w:p w14:paraId="7096C30C" w14:textId="73B4202C" w:rsidR="0034432C" w:rsidRPr="0034432C" w:rsidRDefault="0034432C" w:rsidP="0034432C">
      <w:pPr>
        <w:pStyle w:val="CENTARI-12"/>
        <w:jc w:val="left"/>
        <w:rPr>
          <w:sz w:val="24"/>
          <w:szCs w:val="24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Formas de Pagamento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62C598C5" w14:textId="77777777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182AFAE" w14:textId="66C5A8B5" w:rsidR="0034432C" w:rsidRPr="00FC3B45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 xml:space="preserve">os novos dados das </w:t>
      </w:r>
      <w:r>
        <w:rPr>
          <w:b w:val="0"/>
          <w:bCs/>
          <w:sz w:val="24"/>
          <w:szCs w:val="24"/>
        </w:rPr>
        <w:t>Formas de Pagamento</w:t>
      </w:r>
    </w:p>
    <w:p w14:paraId="1D9A988E" w14:textId="148555E9" w:rsidR="0034432C" w:rsidRDefault="0034432C" w:rsidP="0034432C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 w:rsidR="00152FC1">
        <w:rPr>
          <w:b w:val="0"/>
          <w:bCs/>
          <w:sz w:val="24"/>
          <w:szCs w:val="24"/>
        </w:rPr>
        <w:t xml:space="preserve">ENT </w:t>
      </w:r>
      <w:r>
        <w:rPr>
          <w:b w:val="0"/>
          <w:bCs/>
          <w:sz w:val="24"/>
          <w:szCs w:val="24"/>
        </w:rPr>
        <w:t>se os dados foram recebidos</w:t>
      </w:r>
    </w:p>
    <w:p w14:paraId="4EDB3A1B" w14:textId="77777777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</w:p>
    <w:p w14:paraId="21CCDB18" w14:textId="4B50F254" w:rsidR="0034432C" w:rsidRDefault="0034432C" w:rsidP="0034432C">
      <w:pPr>
        <w:pStyle w:val="CENTARI-12"/>
        <w:jc w:val="left"/>
        <w:rPr>
          <w:color w:val="00B050"/>
          <w:sz w:val="24"/>
          <w:szCs w:val="24"/>
        </w:rPr>
      </w:pPr>
    </w:p>
    <w:p w14:paraId="1E1BC64C" w14:textId="77777777" w:rsidR="00152FC1" w:rsidRDefault="00152FC1" w:rsidP="00152FC1">
      <w:pPr>
        <w:pStyle w:val="CENTARI-12"/>
        <w:jc w:val="left"/>
        <w:rPr>
          <w:color w:val="00B050"/>
          <w:sz w:val="24"/>
          <w:szCs w:val="24"/>
        </w:rPr>
      </w:pPr>
    </w:p>
    <w:p w14:paraId="2A931C3D" w14:textId="29BC87C3" w:rsidR="00152FC1" w:rsidRDefault="00152FC1" w:rsidP="00152FC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Checkbox Formas de Pagamento</w:t>
      </w:r>
      <w:r>
        <w:rPr>
          <w:sz w:val="24"/>
          <w:szCs w:val="24"/>
        </w:rPr>
        <w:t xml:space="preserve"> – índices de Conversão</w:t>
      </w:r>
    </w:p>
    <w:p w14:paraId="68AF26B3" w14:textId="4F7DD29F" w:rsidR="00152FC1" w:rsidRPr="00152FC1" w:rsidRDefault="00152FC1" w:rsidP="00152FC1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Formas de Pagamento</w:t>
      </w:r>
      <w:r>
        <w:rPr>
          <w:sz w:val="24"/>
          <w:szCs w:val="24"/>
        </w:rPr>
        <w:t xml:space="preserve"> – índice de Conversão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226C995D" w14:textId="77777777" w:rsidR="00152FC1" w:rsidRPr="00FC3B45" w:rsidRDefault="00152FC1" w:rsidP="00152FC1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B4453AF" w14:textId="57D80B66" w:rsidR="00152FC1" w:rsidRPr="00FC3B45" w:rsidRDefault="00152FC1" w:rsidP="00152FC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das Formas de Pagamento</w:t>
      </w:r>
      <w:r>
        <w:rPr>
          <w:b w:val="0"/>
          <w:bCs/>
          <w:sz w:val="24"/>
          <w:szCs w:val="24"/>
        </w:rPr>
        <w:t xml:space="preserve"> – índices de conversão </w:t>
      </w:r>
      <w:r w:rsidR="00202207">
        <w:rPr>
          <w:b w:val="0"/>
          <w:bCs/>
          <w:sz w:val="24"/>
          <w:szCs w:val="24"/>
        </w:rPr>
        <w:br/>
      </w:r>
      <w:proofErr w:type="spellStart"/>
      <w:r w:rsidR="00202207" w:rsidRPr="00FC3B45">
        <w:rPr>
          <w:b w:val="0"/>
          <w:bCs/>
          <w:sz w:val="24"/>
          <w:szCs w:val="24"/>
        </w:rPr>
        <w:t>Obs</w:t>
      </w:r>
      <w:proofErr w:type="spellEnd"/>
      <w:r w:rsidR="00202207" w:rsidRPr="00FC3B45">
        <w:rPr>
          <w:b w:val="0"/>
          <w:bCs/>
          <w:sz w:val="24"/>
          <w:szCs w:val="24"/>
        </w:rPr>
        <w:t xml:space="preserve">: verificar a Tabela </w:t>
      </w:r>
      <w:r w:rsidR="00202207">
        <w:rPr>
          <w:b w:val="0"/>
          <w:bCs/>
          <w:sz w:val="24"/>
          <w:szCs w:val="24"/>
        </w:rPr>
        <w:t>INDF</w:t>
      </w:r>
      <w:r w:rsidR="00202207">
        <w:rPr>
          <w:b w:val="0"/>
          <w:bCs/>
          <w:sz w:val="24"/>
          <w:szCs w:val="24"/>
        </w:rPr>
        <w:t xml:space="preserve"> se os dados foram recebidos</w:t>
      </w:r>
    </w:p>
    <w:p w14:paraId="65B9DC6E" w14:textId="57278069" w:rsidR="00202207" w:rsidRDefault="00152FC1" w:rsidP="0020220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="00202207">
        <w:rPr>
          <w:color w:val="00B050"/>
          <w:sz w:val="24"/>
          <w:szCs w:val="24"/>
        </w:rPr>
        <w:br/>
      </w:r>
    </w:p>
    <w:p w14:paraId="264A5C07" w14:textId="2DB58532" w:rsidR="00202207" w:rsidRDefault="00202207" w:rsidP="0020220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Formas de Pagamento – </w:t>
      </w:r>
      <w:r>
        <w:rPr>
          <w:sz w:val="24"/>
          <w:szCs w:val="24"/>
        </w:rPr>
        <w:t>Parcelamento</w:t>
      </w:r>
    </w:p>
    <w:p w14:paraId="0DB939E2" w14:textId="00D64828" w:rsidR="00202207" w:rsidRPr="00152FC1" w:rsidRDefault="00202207" w:rsidP="00202207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Formas de Pagamento –</w:t>
      </w:r>
      <w:r>
        <w:rPr>
          <w:sz w:val="24"/>
          <w:szCs w:val="24"/>
        </w:rPr>
        <w:t>Parcelamento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15EE5591" w14:textId="77777777" w:rsidR="00202207" w:rsidRPr="00FC3B45" w:rsidRDefault="00202207" w:rsidP="0020220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73555392" w14:textId="0406A153" w:rsidR="00202207" w:rsidRPr="00FC3B45" w:rsidRDefault="00202207" w:rsidP="0020220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das Formas de Pagamento –</w:t>
      </w:r>
      <w:r>
        <w:rPr>
          <w:b w:val="0"/>
          <w:bCs/>
          <w:sz w:val="24"/>
          <w:szCs w:val="24"/>
        </w:rPr>
        <w:t>Parcelamento</w:t>
      </w:r>
      <w:r>
        <w:rPr>
          <w:b w:val="0"/>
          <w:bCs/>
          <w:sz w:val="24"/>
          <w:szCs w:val="24"/>
        </w:rPr>
        <w:br/>
      </w: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r w:rsidR="006D2575">
        <w:rPr>
          <w:b w:val="0"/>
          <w:bCs/>
          <w:sz w:val="24"/>
          <w:szCs w:val="24"/>
        </w:rPr>
        <w:t>PGTOSPARCELAMENTO</w:t>
      </w:r>
      <w:r>
        <w:rPr>
          <w:b w:val="0"/>
          <w:bCs/>
          <w:sz w:val="24"/>
          <w:szCs w:val="24"/>
        </w:rPr>
        <w:t xml:space="preserve"> se os dados foram recebidos</w:t>
      </w:r>
    </w:p>
    <w:p w14:paraId="6C31A226" w14:textId="77777777" w:rsidR="006D2575" w:rsidRDefault="00202207" w:rsidP="0020220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</w:p>
    <w:p w14:paraId="18433F61" w14:textId="77777777" w:rsidR="006D2575" w:rsidRDefault="006D2575" w:rsidP="006D2575">
      <w:pPr>
        <w:pStyle w:val="CENTARI-12"/>
        <w:jc w:val="left"/>
        <w:rPr>
          <w:color w:val="00B050"/>
          <w:sz w:val="24"/>
          <w:szCs w:val="24"/>
        </w:rPr>
      </w:pPr>
    </w:p>
    <w:p w14:paraId="20C9AAB0" w14:textId="77777777" w:rsidR="001D1145" w:rsidRDefault="001D1145" w:rsidP="006D2575">
      <w:pPr>
        <w:pStyle w:val="CENTARI-12"/>
        <w:jc w:val="left"/>
        <w:rPr>
          <w:color w:val="00B050"/>
          <w:sz w:val="24"/>
          <w:szCs w:val="24"/>
        </w:rPr>
      </w:pPr>
    </w:p>
    <w:p w14:paraId="3EFB7285" w14:textId="77777777" w:rsidR="001D1145" w:rsidRDefault="001D1145" w:rsidP="006D2575">
      <w:pPr>
        <w:pStyle w:val="CENTARI-12"/>
        <w:jc w:val="left"/>
        <w:rPr>
          <w:color w:val="00B050"/>
          <w:sz w:val="24"/>
          <w:szCs w:val="24"/>
        </w:rPr>
      </w:pPr>
    </w:p>
    <w:p w14:paraId="66E32BDA" w14:textId="6C041D3E" w:rsidR="006D2575" w:rsidRDefault="006D2575" w:rsidP="006D257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Checkbox </w:t>
      </w:r>
      <w:r>
        <w:rPr>
          <w:sz w:val="24"/>
          <w:szCs w:val="24"/>
        </w:rPr>
        <w:t>Limites para Associados e Convênios</w:t>
      </w:r>
    </w:p>
    <w:p w14:paraId="34162C34" w14:textId="7404E037" w:rsidR="006D2575" w:rsidRPr="00152FC1" w:rsidRDefault="006D2575" w:rsidP="006D2575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sz w:val="24"/>
          <w:szCs w:val="24"/>
        </w:rPr>
        <w:t>Formas de Pagamento –</w:t>
      </w:r>
      <w:r w:rsidR="000C39E7">
        <w:rPr>
          <w:sz w:val="24"/>
          <w:szCs w:val="24"/>
        </w:rPr>
        <w:t>Associados e Convênios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51AA90D8" w14:textId="77777777" w:rsidR="006D2575" w:rsidRPr="00FC3B4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19D5CC4F" w14:textId="1B93AFDB" w:rsidR="006D257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 xml:space="preserve">os novos dados </w:t>
      </w:r>
      <w:r w:rsidR="000C39E7">
        <w:rPr>
          <w:b w:val="0"/>
          <w:bCs/>
          <w:sz w:val="24"/>
          <w:szCs w:val="24"/>
        </w:rPr>
        <w:t>dos limites</w:t>
      </w:r>
      <w:r>
        <w:rPr>
          <w:b w:val="0"/>
          <w:bCs/>
          <w:sz w:val="24"/>
          <w:szCs w:val="24"/>
        </w:rPr>
        <w:t xml:space="preserve"> para Associados e Convênios</w:t>
      </w:r>
      <w:r>
        <w:rPr>
          <w:b w:val="0"/>
          <w:bCs/>
          <w:sz w:val="24"/>
          <w:szCs w:val="24"/>
        </w:rPr>
        <w:br/>
      </w: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proofErr w:type="spellStart"/>
      <w:r>
        <w:rPr>
          <w:b w:val="0"/>
          <w:bCs/>
          <w:sz w:val="24"/>
          <w:szCs w:val="24"/>
        </w:rPr>
        <w:t>ConveniosAssociados</w:t>
      </w:r>
      <w:proofErr w:type="spellEnd"/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se os dados foram recebidos</w:t>
      </w:r>
    </w:p>
    <w:p w14:paraId="01E5B7CB" w14:textId="4B0F023D" w:rsidR="006D257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  <w:r>
        <w:rPr>
          <w:color w:val="00B050"/>
          <w:sz w:val="24"/>
          <w:szCs w:val="24"/>
        </w:rPr>
        <w:br/>
      </w:r>
    </w:p>
    <w:p w14:paraId="391B83C5" w14:textId="77777777" w:rsidR="006D2575" w:rsidRPr="006D257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</w:p>
    <w:p w14:paraId="64C8A037" w14:textId="1D099001" w:rsidR="006D2575" w:rsidRDefault="006D2575" w:rsidP="006D257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>
        <w:rPr>
          <w:sz w:val="24"/>
          <w:szCs w:val="24"/>
        </w:rPr>
        <w:t xml:space="preserve">Condições </w:t>
      </w:r>
      <w:r w:rsidR="000C39E7">
        <w:rPr>
          <w:sz w:val="24"/>
          <w:szCs w:val="24"/>
        </w:rPr>
        <w:t>de Pagamento</w:t>
      </w:r>
    </w:p>
    <w:p w14:paraId="7FB74408" w14:textId="7C4A8D5C" w:rsidR="006D2575" w:rsidRPr="00152FC1" w:rsidRDefault="006D2575" w:rsidP="006D2575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 w:rsidR="000C39E7">
        <w:rPr>
          <w:b w:val="0"/>
          <w:bCs/>
          <w:sz w:val="24"/>
          <w:szCs w:val="24"/>
        </w:rPr>
        <w:t>Condições de pagamento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34B9E6E3" w14:textId="77777777" w:rsidR="006D2575" w:rsidRPr="00FC3B4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ADB4F3B" w14:textId="05C136E1" w:rsidR="006D2575" w:rsidRPr="00FC3B45" w:rsidRDefault="006D2575" w:rsidP="006D257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 xml:space="preserve">os novos dados </w:t>
      </w:r>
      <w:r w:rsidR="000C39E7">
        <w:rPr>
          <w:b w:val="0"/>
          <w:bCs/>
          <w:sz w:val="24"/>
          <w:szCs w:val="24"/>
        </w:rPr>
        <w:t>dos limites</w:t>
      </w:r>
      <w:r>
        <w:rPr>
          <w:b w:val="0"/>
          <w:bCs/>
          <w:sz w:val="24"/>
          <w:szCs w:val="24"/>
        </w:rPr>
        <w:t xml:space="preserve"> para </w:t>
      </w:r>
      <w:r w:rsidR="000C39E7">
        <w:rPr>
          <w:b w:val="0"/>
          <w:bCs/>
          <w:sz w:val="24"/>
          <w:szCs w:val="24"/>
        </w:rPr>
        <w:t>condições de pagamentos</w:t>
      </w:r>
      <w:r>
        <w:rPr>
          <w:b w:val="0"/>
          <w:bCs/>
          <w:sz w:val="24"/>
          <w:szCs w:val="24"/>
        </w:rPr>
        <w:br/>
      </w: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 xml:space="preserve">: verificar a Tabela </w:t>
      </w:r>
      <w:proofErr w:type="spellStart"/>
      <w:r w:rsidR="000C39E7">
        <w:rPr>
          <w:b w:val="0"/>
          <w:bCs/>
          <w:sz w:val="24"/>
          <w:szCs w:val="24"/>
        </w:rPr>
        <w:t>CondicoesDePGTO</w:t>
      </w:r>
      <w:proofErr w:type="spellEnd"/>
      <w:r w:rsidR="000C39E7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se os dados foram recebidos</w:t>
      </w:r>
    </w:p>
    <w:p w14:paraId="2A7B7030" w14:textId="77777777" w:rsidR="006D2575" w:rsidRDefault="006D2575" w:rsidP="006D2575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</w:p>
    <w:p w14:paraId="48F4A41C" w14:textId="70E2DFE2" w:rsidR="000C39E7" w:rsidRDefault="000C39E7" w:rsidP="000C39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Checkbox C</w:t>
      </w:r>
      <w:r>
        <w:rPr>
          <w:sz w:val="24"/>
          <w:szCs w:val="24"/>
        </w:rPr>
        <w:t>FOP</w:t>
      </w:r>
    </w:p>
    <w:p w14:paraId="6C48AF38" w14:textId="359DEF34" w:rsidR="000C39E7" w:rsidRPr="00152FC1" w:rsidRDefault="000C39E7" w:rsidP="000C39E7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b w:val="0"/>
          <w:bCs/>
          <w:sz w:val="24"/>
          <w:szCs w:val="24"/>
        </w:rPr>
        <w:t>CFOP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3B76EA82" w14:textId="77777777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C0F5E1C" w14:textId="7EA5DB1A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 xml:space="preserve">os novos dados </w:t>
      </w:r>
      <w:r>
        <w:rPr>
          <w:b w:val="0"/>
          <w:bCs/>
          <w:sz w:val="24"/>
          <w:szCs w:val="24"/>
        </w:rPr>
        <w:t>das CFOP</w:t>
      </w:r>
      <w:r>
        <w:rPr>
          <w:b w:val="0"/>
          <w:bCs/>
          <w:sz w:val="24"/>
          <w:szCs w:val="24"/>
        </w:rPr>
        <w:br/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 xml:space="preserve">verificar a Tabela </w:t>
      </w:r>
      <w:r>
        <w:rPr>
          <w:b w:val="0"/>
          <w:bCs/>
          <w:sz w:val="24"/>
          <w:szCs w:val="24"/>
        </w:rPr>
        <w:t xml:space="preserve">CFOP </w:t>
      </w:r>
      <w:r>
        <w:rPr>
          <w:b w:val="0"/>
          <w:bCs/>
          <w:sz w:val="24"/>
          <w:szCs w:val="24"/>
        </w:rPr>
        <w:t>se os dados foram recebidos</w:t>
      </w:r>
    </w:p>
    <w:p w14:paraId="2CE98999" w14:textId="53E2623A" w:rsidR="000C39E7" w:rsidRDefault="000C39E7" w:rsidP="000C39E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</w:p>
    <w:p w14:paraId="16507412" w14:textId="54FD408B" w:rsidR="000C39E7" w:rsidRDefault="000C39E7" w:rsidP="000C39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>
        <w:rPr>
          <w:sz w:val="24"/>
          <w:szCs w:val="24"/>
        </w:rPr>
        <w:t>Figura Fiscal</w:t>
      </w:r>
    </w:p>
    <w:p w14:paraId="2781A6F0" w14:textId="1A7724E2" w:rsidR="000C39E7" w:rsidRPr="00152FC1" w:rsidRDefault="000C39E7" w:rsidP="000C39E7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b w:val="0"/>
          <w:bCs/>
          <w:sz w:val="24"/>
          <w:szCs w:val="24"/>
        </w:rPr>
        <w:t>Figura Fiscal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33EE1B35" w14:textId="77777777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09687CF" w14:textId="4F5B9AEE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das</w:t>
      </w:r>
      <w:r>
        <w:rPr>
          <w:b w:val="0"/>
          <w:bCs/>
          <w:sz w:val="24"/>
          <w:szCs w:val="24"/>
        </w:rPr>
        <w:t xml:space="preserve"> Figuras Fiscais</w:t>
      </w:r>
      <w:r>
        <w:rPr>
          <w:b w:val="0"/>
          <w:bCs/>
          <w:sz w:val="24"/>
          <w:szCs w:val="24"/>
        </w:rPr>
        <w:br/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 xml:space="preserve">verificar a </w:t>
      </w:r>
      <w:proofErr w:type="gramStart"/>
      <w:r w:rsidRPr="00FC3B45">
        <w:rPr>
          <w:b w:val="0"/>
          <w:bCs/>
          <w:sz w:val="24"/>
          <w:szCs w:val="24"/>
        </w:rPr>
        <w:t xml:space="preserve">Tabela 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FiguraFiscal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se os dados foram recebidos</w:t>
      </w:r>
    </w:p>
    <w:p w14:paraId="5A110A11" w14:textId="77777777" w:rsidR="000C39E7" w:rsidRDefault="000C39E7" w:rsidP="000C39E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  <w:r>
        <w:rPr>
          <w:color w:val="00B050"/>
          <w:sz w:val="24"/>
          <w:szCs w:val="24"/>
        </w:rPr>
        <w:br/>
      </w:r>
    </w:p>
    <w:p w14:paraId="5ABC02B2" w14:textId="66331C5F" w:rsidR="000C39E7" w:rsidRDefault="000C39E7" w:rsidP="000C39E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>
        <w:rPr>
          <w:sz w:val="24"/>
          <w:szCs w:val="24"/>
        </w:rPr>
        <w:t>Relatórios Personalizados</w:t>
      </w:r>
    </w:p>
    <w:p w14:paraId="79C03C4E" w14:textId="3CF5B45D" w:rsidR="000C39E7" w:rsidRPr="00152FC1" w:rsidRDefault="000C39E7" w:rsidP="000C39E7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b w:val="0"/>
          <w:bCs/>
          <w:sz w:val="24"/>
          <w:szCs w:val="24"/>
        </w:rPr>
        <w:t>Relatórios Personalizados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5ED66DC7" w14:textId="77777777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33E456E" w14:textId="75FA5960" w:rsidR="000C39E7" w:rsidRPr="00FC3B45" w:rsidRDefault="000C39E7" w:rsidP="000C39E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</w:t>
      </w:r>
      <w:r w:rsidR="00495C7C">
        <w:rPr>
          <w:b w:val="0"/>
          <w:bCs/>
          <w:sz w:val="24"/>
          <w:szCs w:val="24"/>
        </w:rPr>
        <w:t>os Relatórios Personalizados</w:t>
      </w:r>
      <w:r>
        <w:rPr>
          <w:b w:val="0"/>
          <w:bCs/>
          <w:sz w:val="24"/>
          <w:szCs w:val="24"/>
        </w:rPr>
        <w:br/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 xml:space="preserve">verificar a </w:t>
      </w:r>
      <w:r w:rsidR="00495C7C" w:rsidRPr="00FC3B45">
        <w:rPr>
          <w:b w:val="0"/>
          <w:bCs/>
          <w:sz w:val="24"/>
          <w:szCs w:val="24"/>
        </w:rPr>
        <w:t xml:space="preserve">Tabela </w:t>
      </w:r>
      <w:r w:rsidR="00495C7C">
        <w:rPr>
          <w:b w:val="0"/>
          <w:bCs/>
          <w:sz w:val="24"/>
          <w:szCs w:val="24"/>
        </w:rPr>
        <w:t xml:space="preserve">Relatórios </w:t>
      </w:r>
      <w:r>
        <w:rPr>
          <w:b w:val="0"/>
          <w:bCs/>
          <w:sz w:val="24"/>
          <w:szCs w:val="24"/>
        </w:rPr>
        <w:t>se os dados foram recebidos</w:t>
      </w:r>
    </w:p>
    <w:p w14:paraId="796CECC0" w14:textId="77777777" w:rsidR="001D1145" w:rsidRDefault="000C39E7" w:rsidP="000C39E7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</w:p>
    <w:p w14:paraId="004F0B8C" w14:textId="77777777" w:rsidR="001D1145" w:rsidRDefault="001D1145" w:rsidP="000C39E7">
      <w:pPr>
        <w:pStyle w:val="CENTARI-12"/>
        <w:jc w:val="left"/>
        <w:rPr>
          <w:color w:val="00B050"/>
          <w:sz w:val="24"/>
          <w:szCs w:val="24"/>
        </w:rPr>
      </w:pPr>
    </w:p>
    <w:p w14:paraId="45E25C33" w14:textId="77777777" w:rsidR="001D1145" w:rsidRDefault="001D1145" w:rsidP="000C39E7">
      <w:pPr>
        <w:pStyle w:val="CENTARI-12"/>
        <w:jc w:val="left"/>
        <w:rPr>
          <w:color w:val="00B050"/>
          <w:sz w:val="24"/>
          <w:szCs w:val="24"/>
        </w:rPr>
      </w:pPr>
    </w:p>
    <w:p w14:paraId="1AE1811A" w14:textId="77777777" w:rsidR="001D1145" w:rsidRDefault="001D1145" w:rsidP="000C39E7">
      <w:pPr>
        <w:pStyle w:val="CENTARI-12"/>
        <w:jc w:val="left"/>
        <w:rPr>
          <w:color w:val="00B050"/>
          <w:sz w:val="24"/>
          <w:szCs w:val="24"/>
        </w:rPr>
      </w:pPr>
    </w:p>
    <w:p w14:paraId="2D969477" w14:textId="17F7DCE2" w:rsidR="00152FC1" w:rsidRDefault="00495C7C" w:rsidP="000C39E7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br/>
      </w:r>
    </w:p>
    <w:p w14:paraId="1D4C4380" w14:textId="4DC32373" w:rsidR="00495C7C" w:rsidRDefault="00495C7C" w:rsidP="00495C7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Checkbox </w:t>
      </w:r>
      <w:r>
        <w:rPr>
          <w:sz w:val="24"/>
          <w:szCs w:val="24"/>
        </w:rPr>
        <w:t>Senhas, Relatórios e Setores</w:t>
      </w:r>
    </w:p>
    <w:p w14:paraId="11C636BB" w14:textId="2BCDD5A8" w:rsidR="00495C7C" w:rsidRPr="00152FC1" w:rsidRDefault="00495C7C" w:rsidP="00495C7C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b w:val="0"/>
          <w:bCs/>
          <w:sz w:val="24"/>
          <w:szCs w:val="24"/>
        </w:rPr>
        <w:t>Senhas, Relatórios e Setores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7C2E645E" w14:textId="77777777" w:rsidR="00495C7C" w:rsidRPr="00FC3B45" w:rsidRDefault="00495C7C" w:rsidP="00495C7C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1ACD7272" w14:textId="7990308B" w:rsidR="00495C7C" w:rsidRPr="00FC3B45" w:rsidRDefault="00495C7C" w:rsidP="00495C7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</w:t>
      </w:r>
      <w:r>
        <w:rPr>
          <w:b w:val="0"/>
          <w:bCs/>
          <w:sz w:val="24"/>
          <w:szCs w:val="24"/>
        </w:rPr>
        <w:t>e Senhas, Relatórios e Setores</w:t>
      </w:r>
      <w:r>
        <w:rPr>
          <w:b w:val="0"/>
          <w:bCs/>
          <w:sz w:val="24"/>
          <w:szCs w:val="24"/>
        </w:rPr>
        <w:br/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 xml:space="preserve">verificar a </w:t>
      </w:r>
      <w:proofErr w:type="gramStart"/>
      <w:r w:rsidRPr="00FC3B45">
        <w:rPr>
          <w:b w:val="0"/>
          <w:bCs/>
          <w:sz w:val="24"/>
          <w:szCs w:val="24"/>
        </w:rPr>
        <w:t xml:space="preserve">Tabela 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SenhasRelatoriosSetores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se os dados foram recebidos</w:t>
      </w:r>
    </w:p>
    <w:p w14:paraId="7DB9E689" w14:textId="77777777" w:rsidR="00495C7C" w:rsidRDefault="00495C7C" w:rsidP="00495C7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>
        <w:rPr>
          <w:color w:val="00B050"/>
          <w:sz w:val="24"/>
          <w:szCs w:val="24"/>
        </w:rPr>
        <w:br/>
      </w:r>
      <w:r>
        <w:rPr>
          <w:color w:val="00B050"/>
          <w:sz w:val="24"/>
          <w:szCs w:val="24"/>
        </w:rPr>
        <w:br/>
      </w:r>
    </w:p>
    <w:p w14:paraId="5FCE0E67" w14:textId="6CDECC5D" w:rsidR="00495C7C" w:rsidRDefault="00495C7C" w:rsidP="00495C7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Checkbox </w:t>
      </w:r>
      <w:r>
        <w:rPr>
          <w:sz w:val="24"/>
          <w:szCs w:val="24"/>
        </w:rPr>
        <w:t>Contas Correntes</w:t>
      </w:r>
    </w:p>
    <w:p w14:paraId="7F0B7056" w14:textId="57DA3CBD" w:rsidR="00495C7C" w:rsidRPr="00152FC1" w:rsidRDefault="00495C7C" w:rsidP="00495C7C">
      <w:pPr>
        <w:pStyle w:val="CENTARI-12"/>
        <w:jc w:val="left"/>
        <w:rPr>
          <w:sz w:val="24"/>
          <w:szCs w:val="24"/>
          <w:u w:val="single"/>
        </w:rPr>
      </w:pPr>
      <w:r w:rsidRPr="0034432C">
        <w:rPr>
          <w:sz w:val="24"/>
          <w:szCs w:val="24"/>
        </w:rPr>
        <w:t>Configuração:</w:t>
      </w:r>
      <w:r w:rsidRPr="0034432C">
        <w:rPr>
          <w:b w:val="0"/>
          <w:bCs/>
          <w:sz w:val="24"/>
          <w:szCs w:val="24"/>
        </w:rPr>
        <w:t xml:space="preserve"> Marque o checkbox (</w:t>
      </w:r>
      <w:r>
        <w:rPr>
          <w:b w:val="0"/>
          <w:bCs/>
          <w:sz w:val="24"/>
          <w:szCs w:val="24"/>
        </w:rPr>
        <w:t>Contas Correntes</w:t>
      </w:r>
      <w:r w:rsidRPr="0034432C">
        <w:rPr>
          <w:b w:val="0"/>
          <w:bCs/>
          <w:sz w:val="24"/>
          <w:szCs w:val="24"/>
        </w:rPr>
        <w:t xml:space="preserve">) Na aba “Servidores”, “Servidor SAT </w:t>
      </w:r>
      <w:proofErr w:type="spellStart"/>
      <w:r w:rsidRPr="0034432C">
        <w:rPr>
          <w:b w:val="0"/>
          <w:bCs/>
          <w:sz w:val="24"/>
          <w:szCs w:val="24"/>
        </w:rPr>
        <w:t>on</w:t>
      </w:r>
      <w:proofErr w:type="spellEnd"/>
      <w:r w:rsidRPr="0034432C">
        <w:rPr>
          <w:b w:val="0"/>
          <w:bCs/>
          <w:sz w:val="24"/>
          <w:szCs w:val="24"/>
        </w:rPr>
        <w:t xml:space="preserve"> </w:t>
      </w:r>
      <w:proofErr w:type="spellStart"/>
      <w:r w:rsidRPr="0034432C">
        <w:rPr>
          <w:b w:val="0"/>
          <w:bCs/>
          <w:sz w:val="24"/>
          <w:szCs w:val="24"/>
        </w:rPr>
        <w:t>line</w:t>
      </w:r>
      <w:proofErr w:type="spellEnd"/>
      <w:r w:rsidRPr="0034432C">
        <w:rPr>
          <w:b w:val="0"/>
          <w:bCs/>
          <w:sz w:val="24"/>
          <w:szCs w:val="24"/>
        </w:rPr>
        <w:t>” sub aba “Receber Dados” sub aba “Dados para receber”</w:t>
      </w:r>
    </w:p>
    <w:p w14:paraId="74E19B29" w14:textId="77777777" w:rsidR="00495C7C" w:rsidRPr="00FC3B45" w:rsidRDefault="00495C7C" w:rsidP="00495C7C">
      <w:pPr>
        <w:pStyle w:val="CENTARI-12"/>
        <w:jc w:val="left"/>
        <w:rPr>
          <w:b w:val="0"/>
          <w:bCs/>
          <w:sz w:val="24"/>
          <w:szCs w:val="24"/>
        </w:rPr>
      </w:pPr>
      <w:r w:rsidRPr="00CF5600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FC3B45">
        <w:rPr>
          <w:b w:val="0"/>
          <w:bCs/>
          <w:sz w:val="24"/>
          <w:szCs w:val="24"/>
        </w:rPr>
        <w:t>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E0A60EB" w14:textId="70748E28" w:rsidR="00495C7C" w:rsidRPr="00FC3B45" w:rsidRDefault="00495C7C" w:rsidP="00495C7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</w:t>
      </w:r>
      <w:r>
        <w:rPr>
          <w:b w:val="0"/>
          <w:bCs/>
          <w:sz w:val="24"/>
          <w:szCs w:val="24"/>
        </w:rPr>
        <w:t>á</w:t>
      </w:r>
      <w:r w:rsidRPr="00FC3B45">
        <w:rPr>
          <w:b w:val="0"/>
          <w:bCs/>
          <w:sz w:val="24"/>
          <w:szCs w:val="24"/>
        </w:rPr>
        <w:t xml:space="preserve"> inserir </w:t>
      </w:r>
      <w:r>
        <w:rPr>
          <w:b w:val="0"/>
          <w:bCs/>
          <w:sz w:val="24"/>
          <w:szCs w:val="24"/>
        </w:rPr>
        <w:t>os novos dados de Senhas, Relatórios e Setores</w:t>
      </w:r>
      <w:r>
        <w:rPr>
          <w:b w:val="0"/>
          <w:bCs/>
          <w:sz w:val="24"/>
          <w:szCs w:val="24"/>
        </w:rPr>
        <w:br/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 xml:space="preserve">verificar a </w:t>
      </w:r>
      <w:proofErr w:type="gramStart"/>
      <w:r w:rsidRPr="00FC3B45">
        <w:rPr>
          <w:b w:val="0"/>
          <w:bCs/>
          <w:sz w:val="24"/>
          <w:szCs w:val="24"/>
        </w:rPr>
        <w:t xml:space="preserve">Tabela 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Bancos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se</w:t>
      </w:r>
      <w:proofErr w:type="spellEnd"/>
      <w:r>
        <w:rPr>
          <w:b w:val="0"/>
          <w:bCs/>
          <w:sz w:val="24"/>
          <w:szCs w:val="24"/>
        </w:rPr>
        <w:t xml:space="preserve"> os dados foram recebidos</w:t>
      </w:r>
    </w:p>
    <w:p w14:paraId="3F34D5F0" w14:textId="77777777" w:rsidR="00495C7C" w:rsidRDefault="00495C7C" w:rsidP="00495C7C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</w:p>
    <w:p w14:paraId="137F7F88" w14:textId="6900255D" w:rsidR="00495C7C" w:rsidRDefault="00495C7C" w:rsidP="00495C7C">
      <w:pPr>
        <w:pStyle w:val="CENTARI-12"/>
        <w:jc w:val="left"/>
        <w:rPr>
          <w:color w:val="00B050"/>
          <w:sz w:val="24"/>
          <w:szCs w:val="24"/>
        </w:rPr>
      </w:pPr>
    </w:p>
    <w:p w14:paraId="018F985E" w14:textId="4A8528F0" w:rsidR="003B2688" w:rsidRDefault="003B2688" w:rsidP="00C64F05">
      <w:pPr>
        <w:pStyle w:val="CENTARI-12"/>
        <w:jc w:val="left"/>
        <w:rPr>
          <w:color w:val="00B050"/>
          <w:sz w:val="24"/>
          <w:szCs w:val="24"/>
        </w:rPr>
      </w:pPr>
    </w:p>
    <w:p w14:paraId="3B5810E3" w14:textId="5325170B" w:rsidR="00C64F05" w:rsidRPr="003948E7" w:rsidRDefault="00C64F05" w:rsidP="00C64F05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>1.</w:t>
      </w:r>
      <w:r>
        <w:rPr>
          <w:color w:val="4F81BD" w:themeColor="accent1"/>
          <w:szCs w:val="28"/>
        </w:rPr>
        <w:t>3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Dados Específicos</w:t>
      </w:r>
      <w:r w:rsidRPr="003948E7">
        <w:rPr>
          <w:color w:val="4F81BD" w:themeColor="accent1"/>
          <w:szCs w:val="28"/>
        </w:rPr>
        <w:t>:</w:t>
      </w:r>
    </w:p>
    <w:p w14:paraId="5474CD02" w14:textId="77777777" w:rsidR="003948E7" w:rsidRDefault="003948E7" w:rsidP="00C23579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0AEE4BAA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Receber dados Específicos</w:t>
      </w:r>
    </w:p>
    <w:p w14:paraId="72D96F61" w14:textId="6A10E5EE" w:rsidR="00C64F05" w:rsidRPr="00FC3B45" w:rsidRDefault="001D114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1D1145">
        <w:rPr>
          <w:sz w:val="24"/>
          <w:szCs w:val="24"/>
        </w:rPr>
        <w:t>Teste</w:t>
      </w:r>
      <w:r>
        <w:rPr>
          <w:b w:val="0"/>
          <w:bCs/>
          <w:sz w:val="24"/>
          <w:szCs w:val="24"/>
        </w:rPr>
        <w:t xml:space="preserve">: </w:t>
      </w:r>
      <w:r w:rsidR="00C64F05" w:rsidRPr="00FC3B45">
        <w:rPr>
          <w:b w:val="0"/>
          <w:bCs/>
          <w:sz w:val="24"/>
          <w:szCs w:val="24"/>
        </w:rPr>
        <w:t>Ao clicar na opção (Receber Dados Específicos)</w:t>
      </w:r>
    </w:p>
    <w:p w14:paraId="1A92C60A" w14:textId="2551CF01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 xml:space="preserve">Deverá abrir o formulário,  </w:t>
      </w:r>
    </w:p>
    <w:p w14:paraId="0BC43365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OK </w:t>
      </w:r>
    </w:p>
    <w:p w14:paraId="3A45252E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</w:p>
    <w:p w14:paraId="09B032A0" w14:textId="1454CD5E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P</w:t>
      </w:r>
      <w:r w:rsidR="001D1145">
        <w:rPr>
          <w:sz w:val="24"/>
          <w:szCs w:val="24"/>
        </w:rPr>
        <w:t>arâmetros do Sistema</w:t>
      </w:r>
    </w:p>
    <w:p w14:paraId="4792EC0E" w14:textId="0EB74E0A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="001D1145">
        <w:rPr>
          <w:sz w:val="24"/>
          <w:szCs w:val="24"/>
        </w:rPr>
        <w:t>Parâmetros do Sistema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A76BD4F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produtos e inserir de acordo com o que estar no servidor.</w:t>
      </w:r>
    </w:p>
    <w:p w14:paraId="684972F0" w14:textId="77777777" w:rsidR="00C64F05" w:rsidRPr="00FC3B45" w:rsidRDefault="00C64F05" w:rsidP="00C64F05">
      <w:pPr>
        <w:pStyle w:val="0-0TNR-12"/>
        <w:tabs>
          <w:tab w:val="clear" w:pos="2268"/>
          <w:tab w:val="clear" w:pos="2835"/>
          <w:tab w:val="clear" w:pos="3402"/>
          <w:tab w:val="left" w:pos="1202"/>
        </w:tabs>
        <w:spacing w:line="360" w:lineRule="auto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szCs w:val="24"/>
        </w:rPr>
        <w:t>VCL: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color w:val="00B050"/>
          <w:szCs w:val="24"/>
        </w:rPr>
        <w:t>- OK</w:t>
      </w:r>
      <w:r w:rsidRPr="00FC3B45">
        <w:rPr>
          <w:rFonts w:ascii="Times New Roman" w:hAnsi="Times New Roman"/>
          <w:szCs w:val="24"/>
        </w:rPr>
        <w:br/>
      </w:r>
      <w:r w:rsidRPr="00FC3B45">
        <w:rPr>
          <w:rFonts w:ascii="Times New Roman" w:hAnsi="Times New Roman"/>
          <w:color w:val="FF0000"/>
          <w:sz w:val="28"/>
          <w:szCs w:val="28"/>
        </w:rPr>
        <w:t>Obs. Não irá alterar os dados do produto. Ira receber as tabelas.</w:t>
      </w:r>
    </w:p>
    <w:p w14:paraId="64CB48F6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Código de Barra</w:t>
      </w:r>
    </w:p>
    <w:p w14:paraId="65BAF529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Código de Barra/Alternativo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05C0008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códigos de barra/Alternativo e inserir de acordo com o que estar no servidor.</w:t>
      </w:r>
    </w:p>
    <w:p w14:paraId="747A207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C3BCB0D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CODIND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PROD</w:t>
      </w:r>
    </w:p>
    <w:p w14:paraId="6CE95B28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4F5AF887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Grupos</w:t>
      </w:r>
    </w:p>
    <w:p w14:paraId="6FFD3B91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Grupos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0E3126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grupos e inserir de acordo com o que estar no servidor.</w:t>
      </w:r>
    </w:p>
    <w:p w14:paraId="0246B70B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>VCL:</w:t>
      </w:r>
      <w:r>
        <w:rPr>
          <w:color w:val="auto"/>
          <w:sz w:val="24"/>
          <w:szCs w:val="24"/>
        </w:rPr>
        <w:t xml:space="preserve">- </w:t>
      </w:r>
      <w:r w:rsidRPr="00441F0E">
        <w:rPr>
          <w:color w:val="00B050"/>
          <w:sz w:val="24"/>
          <w:szCs w:val="24"/>
        </w:rPr>
        <w:t>OK</w:t>
      </w:r>
    </w:p>
    <w:p w14:paraId="6DE8D37F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CLAS</w:t>
      </w:r>
    </w:p>
    <w:p w14:paraId="1806995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50346B4D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lastRenderedPageBreak/>
        <w:t>Subgrupos</w:t>
      </w:r>
    </w:p>
    <w:p w14:paraId="06054FA1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Subgrupos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14CC811F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Subgrupos e inserir de acordo com o que estar no servidor.</w:t>
      </w:r>
    </w:p>
    <w:p w14:paraId="04824D7E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15E39C57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SUBCLAS</w:t>
      </w:r>
    </w:p>
    <w:p w14:paraId="57F1669C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62FA4091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Estrutura mercadológica</w:t>
      </w:r>
    </w:p>
    <w:p w14:paraId="358BE8F9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Estrutura mercadológica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3755A5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Estruturas mercadológicas e inserir de acordo com o que estar no servidor.</w:t>
      </w:r>
    </w:p>
    <w:p w14:paraId="5816C8AA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7D1D0988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A07D88">
        <w:rPr>
          <w:b w:val="0"/>
          <w:bCs/>
          <w:sz w:val="24"/>
          <w:szCs w:val="24"/>
        </w:rPr>
        <w:t>SELECT * FROM ESTRUTURAMERCADOLOGICA</w:t>
      </w:r>
    </w:p>
    <w:p w14:paraId="5E03963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4AA5FCAA" w14:textId="77777777" w:rsidR="00C64F05" w:rsidRPr="00FC3B45" w:rsidRDefault="00C64F05" w:rsidP="001C37FB">
      <w:pPr>
        <w:pStyle w:val="CENTARI-12"/>
        <w:numPr>
          <w:ilvl w:val="0"/>
          <w:numId w:val="17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Marcas</w:t>
      </w:r>
    </w:p>
    <w:p w14:paraId="5CDAF34D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Marcas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6B4C03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Marcas e inserir de acordo com o que estar no servidor.</w:t>
      </w:r>
    </w:p>
    <w:p w14:paraId="6F3FDA3F" w14:textId="77777777" w:rsidR="00C64F05" w:rsidRPr="00FC3B4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7FA486EA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MARCAS</w:t>
      </w:r>
    </w:p>
    <w:p w14:paraId="65D8ABBA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4440EDFD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Fornecedores </w:t>
      </w:r>
    </w:p>
    <w:p w14:paraId="09F6E093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Fornecedores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F121CD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Fornecedores e inserir de acordo com o que estar no servidor.</w:t>
      </w:r>
    </w:p>
    <w:p w14:paraId="54E8B80C" w14:textId="77777777" w:rsidR="00C64F05" w:rsidRPr="00FC3B45" w:rsidRDefault="00C64F05" w:rsidP="00C64F05">
      <w:pPr>
        <w:pStyle w:val="CENTARI-12"/>
        <w:jc w:val="left"/>
        <w:rPr>
          <w:color w:val="auto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7EE985B0" w14:textId="77777777" w:rsidR="00C64F05" w:rsidRPr="009D543A" w:rsidRDefault="00C64F05" w:rsidP="00C64F0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9D543A">
        <w:rPr>
          <w:b w:val="0"/>
          <w:bCs/>
          <w:color w:val="auto"/>
          <w:sz w:val="24"/>
          <w:szCs w:val="24"/>
        </w:rPr>
        <w:t>Select</w:t>
      </w:r>
      <w:proofErr w:type="spellEnd"/>
      <w:r w:rsidRPr="009D543A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color w:val="auto"/>
          <w:sz w:val="24"/>
          <w:szCs w:val="24"/>
        </w:rPr>
        <w:t>From</w:t>
      </w:r>
      <w:proofErr w:type="spellEnd"/>
      <w:r w:rsidRPr="009D543A">
        <w:rPr>
          <w:b w:val="0"/>
          <w:bCs/>
          <w:color w:val="auto"/>
          <w:sz w:val="24"/>
          <w:szCs w:val="24"/>
        </w:rPr>
        <w:t xml:space="preserve"> FORN</w:t>
      </w:r>
    </w:p>
    <w:p w14:paraId="5FBAAF44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17E2A723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Composição</w:t>
      </w:r>
    </w:p>
    <w:p w14:paraId="6D329E9D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Composição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9FBD004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5C680158" w14:textId="77777777" w:rsidR="00C64F05" w:rsidRPr="00FC3B45" w:rsidRDefault="00C64F05" w:rsidP="00C64F05">
      <w:pPr>
        <w:pStyle w:val="CENTARI-12"/>
        <w:jc w:val="left"/>
        <w:rPr>
          <w:color w:val="auto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1D086948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82E79">
        <w:rPr>
          <w:b w:val="0"/>
          <w:bCs/>
          <w:sz w:val="24"/>
          <w:szCs w:val="24"/>
        </w:rPr>
        <w:t>Select</w:t>
      </w:r>
      <w:proofErr w:type="spellEnd"/>
      <w:r w:rsidRPr="00082E79">
        <w:rPr>
          <w:b w:val="0"/>
          <w:bCs/>
          <w:sz w:val="24"/>
          <w:szCs w:val="24"/>
        </w:rPr>
        <w:t xml:space="preserve"> * </w:t>
      </w:r>
      <w:proofErr w:type="spellStart"/>
      <w:r w:rsidRPr="00082E79">
        <w:rPr>
          <w:b w:val="0"/>
          <w:bCs/>
          <w:sz w:val="24"/>
          <w:szCs w:val="24"/>
        </w:rPr>
        <w:t>From</w:t>
      </w:r>
      <w:proofErr w:type="spellEnd"/>
      <w:r w:rsidRPr="00082E79">
        <w:rPr>
          <w:b w:val="0"/>
          <w:bCs/>
          <w:sz w:val="24"/>
          <w:szCs w:val="24"/>
        </w:rPr>
        <w:t xml:space="preserve"> PRODUTOSCOMPOSICAO</w:t>
      </w:r>
    </w:p>
    <w:p w14:paraId="66BBC09A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4BD8BECB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Gestão de preço lojas </w:t>
      </w:r>
    </w:p>
    <w:p w14:paraId="551C4C55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Gestão de preço lojas)</w:t>
      </w:r>
      <w:r w:rsidRPr="00FC3B45">
        <w:rPr>
          <w:b w:val="0"/>
          <w:bCs/>
          <w:sz w:val="24"/>
          <w:szCs w:val="24"/>
        </w:rPr>
        <w:t xml:space="preserve">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9A949DF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2E83C68E" w14:textId="77777777" w:rsidR="00C64F05" w:rsidRPr="00FC3B4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10650790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82E79">
        <w:rPr>
          <w:b w:val="0"/>
          <w:bCs/>
          <w:sz w:val="24"/>
          <w:szCs w:val="24"/>
        </w:rPr>
        <w:t>Select</w:t>
      </w:r>
      <w:proofErr w:type="spellEnd"/>
      <w:r w:rsidRPr="00082E79">
        <w:rPr>
          <w:b w:val="0"/>
          <w:bCs/>
          <w:sz w:val="24"/>
          <w:szCs w:val="24"/>
        </w:rPr>
        <w:t xml:space="preserve"> * </w:t>
      </w:r>
      <w:proofErr w:type="spellStart"/>
      <w:r w:rsidRPr="00082E79">
        <w:rPr>
          <w:b w:val="0"/>
          <w:bCs/>
          <w:sz w:val="24"/>
          <w:szCs w:val="24"/>
        </w:rPr>
        <w:t>From</w:t>
      </w:r>
      <w:proofErr w:type="spellEnd"/>
      <w:r w:rsidRPr="00082E79">
        <w:rPr>
          <w:b w:val="0"/>
          <w:bCs/>
          <w:sz w:val="24"/>
          <w:szCs w:val="24"/>
        </w:rPr>
        <w:t xml:space="preserve"> PRODUTOSPRECOS</w:t>
      </w:r>
    </w:p>
    <w:p w14:paraId="0EDFC7DA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3A02B3F0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CFOP</w:t>
      </w:r>
    </w:p>
    <w:p w14:paraId="14BDCB71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CFOP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0326BF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lastRenderedPageBreak/>
        <w:t xml:space="preserve">Resultar Esperado: </w:t>
      </w:r>
      <w:r w:rsidRPr="00FC3B45">
        <w:rPr>
          <w:b w:val="0"/>
          <w:bCs/>
          <w:sz w:val="24"/>
          <w:szCs w:val="24"/>
        </w:rPr>
        <w:t>Devera apagar os CFOP e inserir de acordo com o que estar no servidor.</w:t>
      </w:r>
    </w:p>
    <w:p w14:paraId="3963D7BD" w14:textId="77777777" w:rsidR="00C64F05" w:rsidRPr="00FC3B4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465849AC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CFOP</w:t>
      </w:r>
    </w:p>
    <w:p w14:paraId="440F276C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14682F35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Figura Fiscal</w:t>
      </w:r>
    </w:p>
    <w:p w14:paraId="7BE7B6FA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Figura Fiscal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36393E7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Figuras Fiscais e inserir de acordo com o que estar no servidor.</w:t>
      </w:r>
    </w:p>
    <w:p w14:paraId="1E2DBACB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5B63C839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FIGURAFISCAL</w:t>
      </w:r>
    </w:p>
    <w:p w14:paraId="1E0521A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45E9C410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Loja</w:t>
      </w:r>
    </w:p>
    <w:p w14:paraId="341367F7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Lojas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788338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Lojas e inserir de acordo com o que estar no servidor.</w:t>
      </w:r>
    </w:p>
    <w:p w14:paraId="6F2D1F0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Obs. Não deverá mudar o número da nota e a serie NF-e e NFC-e.</w:t>
      </w:r>
    </w:p>
    <w:p w14:paraId="310D163B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5E1AAD79" w14:textId="77777777" w:rsidR="00C64F05" w:rsidRPr="00812D0A" w:rsidRDefault="00C64F05" w:rsidP="00C64F0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812D0A">
        <w:rPr>
          <w:b w:val="0"/>
          <w:bCs/>
          <w:color w:val="auto"/>
          <w:sz w:val="24"/>
          <w:szCs w:val="24"/>
        </w:rPr>
        <w:t>Select</w:t>
      </w:r>
      <w:proofErr w:type="spellEnd"/>
      <w:r w:rsidRPr="00812D0A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color w:val="auto"/>
          <w:sz w:val="24"/>
          <w:szCs w:val="24"/>
        </w:rPr>
        <w:t>From</w:t>
      </w:r>
      <w:proofErr w:type="spellEnd"/>
      <w:r w:rsidRPr="00812D0A">
        <w:rPr>
          <w:b w:val="0"/>
          <w:bCs/>
          <w:color w:val="auto"/>
          <w:sz w:val="24"/>
          <w:szCs w:val="24"/>
        </w:rPr>
        <w:t xml:space="preserve"> LOJAS</w:t>
      </w:r>
    </w:p>
    <w:p w14:paraId="407DE535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38CEEB76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Certificado Digital</w:t>
      </w:r>
    </w:p>
    <w:p w14:paraId="752BD319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Certificado Digital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D4E5FFE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Se o certificado for em arquivo deverá baixar e inserir de acordo com o que estar no servidor.</w:t>
      </w:r>
    </w:p>
    <w:p w14:paraId="32C55B2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376D9" wp14:editId="4F232571">
            <wp:simplePos x="0" y="0"/>
            <wp:positionH relativeFrom="column">
              <wp:posOffset>4135617</wp:posOffset>
            </wp:positionH>
            <wp:positionV relativeFrom="paragraph">
              <wp:posOffset>6350</wp:posOffset>
            </wp:positionV>
            <wp:extent cx="1592580" cy="580390"/>
            <wp:effectExtent l="0" t="0" r="7620" b="0"/>
            <wp:wrapThrough wrapText="bothSides">
              <wp:wrapPolygon edited="0">
                <wp:start x="0" y="0"/>
                <wp:lineTo x="0" y="20560"/>
                <wp:lineTo x="21445" y="20560"/>
                <wp:lineTo x="2144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/>
          <w:sz w:val="24"/>
          <w:szCs w:val="24"/>
        </w:rPr>
        <w:t xml:space="preserve">OBS: na tela de itens deve ser mostrado como na imagem ao lado </w:t>
      </w:r>
    </w:p>
    <w:p w14:paraId="5845E23E" w14:textId="77777777" w:rsidR="00C64F05" w:rsidRPr="00FC3B4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>VCL:</w:t>
      </w:r>
      <w:r>
        <w:rPr>
          <w:color w:val="auto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- OK</w:t>
      </w:r>
    </w:p>
    <w:p w14:paraId="0C055BE3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LOJA, CERTIFICADODIGITALARQUIVO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LOJAS</w:t>
      </w:r>
    </w:p>
    <w:p w14:paraId="44A2D48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35BF25D1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Loja - Autorizad</w:t>
      </w:r>
      <w:r>
        <w:rPr>
          <w:sz w:val="24"/>
          <w:szCs w:val="24"/>
        </w:rPr>
        <w:t>or</w:t>
      </w:r>
      <w:r w:rsidRPr="00FC3B45">
        <w:rPr>
          <w:sz w:val="24"/>
          <w:szCs w:val="24"/>
        </w:rPr>
        <w:t>as</w:t>
      </w:r>
    </w:p>
    <w:p w14:paraId="011A8B50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Lojas - Autorizad</w:t>
      </w:r>
      <w:r>
        <w:rPr>
          <w:sz w:val="24"/>
          <w:szCs w:val="24"/>
        </w:rPr>
        <w:t>or</w:t>
      </w:r>
      <w:r w:rsidRPr="00FC3B45">
        <w:rPr>
          <w:sz w:val="24"/>
          <w:szCs w:val="24"/>
        </w:rPr>
        <w:t>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725F1B01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Lojas - Autorizad</w:t>
      </w:r>
      <w:r>
        <w:rPr>
          <w:b w:val="0"/>
          <w:bCs/>
          <w:sz w:val="24"/>
          <w:szCs w:val="24"/>
        </w:rPr>
        <w:t>or</w:t>
      </w:r>
      <w:r w:rsidRPr="00FC3B45">
        <w:rPr>
          <w:b w:val="0"/>
          <w:bCs/>
          <w:sz w:val="24"/>
          <w:szCs w:val="24"/>
        </w:rPr>
        <w:t>as e inserir de acordo com o que estar no servidor.</w:t>
      </w:r>
    </w:p>
    <w:p w14:paraId="459BF63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B4277BA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LOJAS_AUTORIZADORAS</w:t>
      </w:r>
    </w:p>
    <w:p w14:paraId="0FF7CDD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309FD46C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Estoque Da Loja Atual</w:t>
      </w:r>
    </w:p>
    <w:p w14:paraId="7EA4F29F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Estoque Da Loja Atual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18FCB13B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 Estoque da loja Atual e inserir de acordo com o que estar no servidor.</w:t>
      </w:r>
    </w:p>
    <w:p w14:paraId="3127D477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OK</w:t>
      </w:r>
    </w:p>
    <w:p w14:paraId="600E9D44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410B10">
        <w:rPr>
          <w:b w:val="0"/>
          <w:bCs/>
          <w:sz w:val="24"/>
          <w:szCs w:val="24"/>
        </w:rPr>
        <w:t>Select</w:t>
      </w:r>
      <w:proofErr w:type="spellEnd"/>
      <w:r w:rsidRPr="00410B10">
        <w:rPr>
          <w:b w:val="0"/>
          <w:bCs/>
          <w:sz w:val="24"/>
          <w:szCs w:val="24"/>
        </w:rPr>
        <w:t xml:space="preserve"> * </w:t>
      </w:r>
      <w:proofErr w:type="spellStart"/>
      <w:r w:rsidRPr="00410B10">
        <w:rPr>
          <w:b w:val="0"/>
          <w:bCs/>
          <w:sz w:val="24"/>
          <w:szCs w:val="24"/>
        </w:rPr>
        <w:t>From</w:t>
      </w:r>
      <w:proofErr w:type="spellEnd"/>
      <w:r w:rsidRPr="00410B10">
        <w:rPr>
          <w:b w:val="0"/>
          <w:bCs/>
          <w:sz w:val="24"/>
          <w:szCs w:val="24"/>
        </w:rPr>
        <w:t xml:space="preserve"> PRO</w:t>
      </w:r>
    </w:p>
    <w:p w14:paraId="2BB410D9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35F711D3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Estoque De todas as Lojas</w:t>
      </w:r>
    </w:p>
    <w:p w14:paraId="62739FF2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Estoque de todas as lojas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8CBEE05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lastRenderedPageBreak/>
        <w:t xml:space="preserve">Resultar Esperado: </w:t>
      </w:r>
      <w:r w:rsidRPr="00FC3B45">
        <w:rPr>
          <w:b w:val="0"/>
          <w:bCs/>
          <w:sz w:val="24"/>
          <w:szCs w:val="24"/>
        </w:rPr>
        <w:t>Devera apagar o Estoque de Todas as Lojas e inserir de acordo com o que estar no servidor.</w:t>
      </w:r>
    </w:p>
    <w:p w14:paraId="1276E6E6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7684B80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410B10">
        <w:rPr>
          <w:b w:val="0"/>
          <w:bCs/>
          <w:sz w:val="24"/>
          <w:szCs w:val="24"/>
        </w:rPr>
        <w:t>Select</w:t>
      </w:r>
      <w:proofErr w:type="spellEnd"/>
      <w:r w:rsidRPr="00410B10">
        <w:rPr>
          <w:b w:val="0"/>
          <w:bCs/>
          <w:sz w:val="24"/>
          <w:szCs w:val="24"/>
        </w:rPr>
        <w:t xml:space="preserve"> * </w:t>
      </w:r>
      <w:proofErr w:type="spellStart"/>
      <w:r w:rsidRPr="00410B10">
        <w:rPr>
          <w:b w:val="0"/>
          <w:bCs/>
          <w:sz w:val="24"/>
          <w:szCs w:val="24"/>
        </w:rPr>
        <w:t>From</w:t>
      </w:r>
      <w:proofErr w:type="spellEnd"/>
      <w:r w:rsidRPr="00410B10">
        <w:rPr>
          <w:b w:val="0"/>
          <w:bCs/>
          <w:sz w:val="24"/>
          <w:szCs w:val="24"/>
        </w:rPr>
        <w:t xml:space="preserve"> PRO</w:t>
      </w:r>
    </w:p>
    <w:p w14:paraId="5C95DB42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7C095BA6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Status do Pedido</w:t>
      </w:r>
    </w:p>
    <w:p w14:paraId="0E0DE5FF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Status do Pedido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63D105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Status dos Pedidos e inserir de acordo com o que estar no servidor.</w:t>
      </w:r>
    </w:p>
    <w:p w14:paraId="2FA80BD5" w14:textId="77777777" w:rsidR="00C64F05" w:rsidRPr="00FC3B4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5CDAAF63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OE_STATUS</w:t>
      </w:r>
    </w:p>
    <w:p w14:paraId="4C874DF8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7DC6F73C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Cliente somente com CPF</w:t>
      </w:r>
    </w:p>
    <w:p w14:paraId="5507B853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Cliente somente com CPF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43727F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>Devera apagar Clientes e inserir de acordo com o que estar no servidor.</w:t>
      </w:r>
    </w:p>
    <w:p w14:paraId="7305D499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 2: </w:t>
      </w:r>
      <w:r w:rsidRPr="00FC3B45">
        <w:rPr>
          <w:b w:val="0"/>
          <w:bCs/>
          <w:sz w:val="24"/>
          <w:szCs w:val="24"/>
        </w:rPr>
        <w:t xml:space="preserve">Não deverá receber os clientes que tenha o campo nome igual a </w:t>
      </w:r>
      <w:r w:rsidRPr="00FC3B45">
        <w:rPr>
          <w:sz w:val="24"/>
          <w:szCs w:val="24"/>
        </w:rPr>
        <w:t>CONSUMIDOR</w:t>
      </w:r>
      <w:r w:rsidRPr="00FC3B45">
        <w:rPr>
          <w:b w:val="0"/>
          <w:bCs/>
          <w:sz w:val="24"/>
          <w:szCs w:val="24"/>
        </w:rPr>
        <w:t xml:space="preserve"> mesmo que ele tenha CPF.</w:t>
      </w:r>
    </w:p>
    <w:p w14:paraId="41B9DA8F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sz w:val="24"/>
          <w:szCs w:val="24"/>
        </w:rPr>
        <w:t>Sub-test</w:t>
      </w:r>
      <w:proofErr w:type="spellEnd"/>
      <w:r w:rsidRPr="00FC3B45">
        <w:rPr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>Realizar uma consulta via comando SQL no banco local e online, verificando a quantidade de registro com CPF e nome diferente de consumidos.</w:t>
      </w:r>
    </w:p>
    <w:p w14:paraId="120265DC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>A quantidade de clientes cadastrados nos bancos devem ser as mesmas.</w:t>
      </w:r>
    </w:p>
    <w:p w14:paraId="010A6E76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83C4790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SELECT * FROM CLI</w:t>
      </w:r>
    </w:p>
    <w:p w14:paraId="0B92169D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7E7A45F5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Relatórios Personalizados</w:t>
      </w:r>
    </w:p>
    <w:p w14:paraId="33DAC40C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Relatórios Personalizados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A9FE223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 Relatórios Personalizados e inserir de acordo com o que estar no servidor.</w:t>
      </w:r>
    </w:p>
    <w:p w14:paraId="12B35A7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5A35E55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RELATORIOS</w:t>
      </w:r>
    </w:p>
    <w:p w14:paraId="67668C16" w14:textId="77777777" w:rsidR="00C64F05" w:rsidRPr="001D5D38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64192472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Funcionário e Associados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3981E4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funcionários e associados e inserir de acordo com o que estar no servidor.</w:t>
      </w:r>
    </w:p>
    <w:p w14:paraId="6DCF5799" w14:textId="77777777" w:rsidR="00C64F05" w:rsidRDefault="00C64F05" w:rsidP="00C64F05">
      <w:pPr>
        <w:pStyle w:val="CENTARI-12"/>
        <w:jc w:val="left"/>
        <w:rPr>
          <w:noProof/>
          <w:color w:val="00B050"/>
        </w:rPr>
      </w:pPr>
      <w:r w:rsidRPr="00FC3B45">
        <w:rPr>
          <w:color w:val="auto"/>
          <w:sz w:val="24"/>
          <w:szCs w:val="24"/>
        </w:rPr>
        <w:t>VCL:</w:t>
      </w:r>
      <w:r w:rsidRPr="00147152">
        <w:rPr>
          <w:color w:val="00B05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- OK</w:t>
      </w:r>
    </w:p>
    <w:p w14:paraId="46606A70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E09EA">
        <w:rPr>
          <w:b w:val="0"/>
          <w:bCs/>
          <w:noProof/>
          <w:sz w:val="24"/>
          <w:szCs w:val="18"/>
        </w:rPr>
        <w:t>Select * From FUNC</w:t>
      </w:r>
    </w:p>
    <w:p w14:paraId="7BE02D37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</w:p>
    <w:p w14:paraId="623391B6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Usuários do Sistemas</w:t>
      </w:r>
    </w:p>
    <w:p w14:paraId="6F69E156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Usuários do Sistemas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BF68180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Usuários do Sistemas dos e inserir de acordo com o que estar no servidor.</w:t>
      </w:r>
    </w:p>
    <w:p w14:paraId="4AD2DCA6" w14:textId="77777777" w:rsidR="00C64F05" w:rsidRPr="00FC3B45" w:rsidRDefault="00C64F05" w:rsidP="00C64F05">
      <w:pPr>
        <w:pStyle w:val="CENTARI-12"/>
        <w:jc w:val="left"/>
        <w:rPr>
          <w:noProof/>
        </w:rPr>
      </w:pPr>
      <w:r w:rsidRPr="00FC3B45">
        <w:rPr>
          <w:color w:val="auto"/>
          <w:sz w:val="24"/>
          <w:szCs w:val="24"/>
        </w:rPr>
        <w:t>VCL:</w:t>
      </w:r>
      <w:r w:rsidRPr="00147152">
        <w:rPr>
          <w:color w:val="00B05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- OK</w:t>
      </w:r>
    </w:p>
    <w:p w14:paraId="16679B48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E09EA">
        <w:rPr>
          <w:b w:val="0"/>
          <w:bCs/>
          <w:sz w:val="24"/>
          <w:szCs w:val="24"/>
        </w:rPr>
        <w:t>Select</w:t>
      </w:r>
      <w:proofErr w:type="spellEnd"/>
      <w:r w:rsidRPr="00FE09EA">
        <w:rPr>
          <w:b w:val="0"/>
          <w:bCs/>
          <w:sz w:val="24"/>
          <w:szCs w:val="24"/>
        </w:rPr>
        <w:t xml:space="preserve"> * </w:t>
      </w:r>
      <w:proofErr w:type="spellStart"/>
      <w:r w:rsidRPr="00FE09EA">
        <w:rPr>
          <w:b w:val="0"/>
          <w:bCs/>
          <w:sz w:val="24"/>
          <w:szCs w:val="24"/>
        </w:rPr>
        <w:t>From</w:t>
      </w:r>
      <w:proofErr w:type="spellEnd"/>
      <w:r w:rsidRPr="00FE09EA">
        <w:rPr>
          <w:b w:val="0"/>
          <w:bCs/>
          <w:sz w:val="24"/>
          <w:szCs w:val="24"/>
        </w:rPr>
        <w:t xml:space="preserve"> SENHAS</w:t>
      </w:r>
    </w:p>
    <w:p w14:paraId="1FBCDDDE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2B9856C8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lastRenderedPageBreak/>
        <w:t>Formas de Pagamentos</w:t>
      </w:r>
    </w:p>
    <w:p w14:paraId="0E45F4ED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Formas de Pagamentos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CD1D967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Usuários e inserir de acordo com o que estar no servidor.</w:t>
      </w:r>
    </w:p>
    <w:p w14:paraId="098E0BD4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29687B77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76CA7">
        <w:rPr>
          <w:b w:val="0"/>
          <w:bCs/>
          <w:sz w:val="24"/>
          <w:szCs w:val="24"/>
        </w:rPr>
        <w:t>Select</w:t>
      </w:r>
      <w:proofErr w:type="spellEnd"/>
      <w:r w:rsidRPr="00076CA7">
        <w:rPr>
          <w:b w:val="0"/>
          <w:bCs/>
          <w:sz w:val="24"/>
          <w:szCs w:val="24"/>
        </w:rPr>
        <w:t xml:space="preserve"> * </w:t>
      </w:r>
      <w:proofErr w:type="spellStart"/>
      <w:r w:rsidRPr="00076CA7">
        <w:rPr>
          <w:b w:val="0"/>
          <w:bCs/>
          <w:sz w:val="24"/>
          <w:szCs w:val="24"/>
        </w:rPr>
        <w:t>From</w:t>
      </w:r>
      <w:proofErr w:type="spellEnd"/>
      <w:r w:rsidRPr="00076CA7">
        <w:rPr>
          <w:b w:val="0"/>
          <w:bCs/>
          <w:sz w:val="24"/>
          <w:szCs w:val="24"/>
        </w:rPr>
        <w:t xml:space="preserve"> ENT</w:t>
      </w:r>
    </w:p>
    <w:p w14:paraId="28554798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6AA85102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Formas de Pagamentos – Índices de Conversão </w:t>
      </w:r>
    </w:p>
    <w:p w14:paraId="56389BCF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Formas de Pagamentos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4BE251F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Formas de Pagamentos e inserir de acordo com o que estar no servidor.</w:t>
      </w:r>
    </w:p>
    <w:p w14:paraId="1DA2F6B2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FDEDBB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D7761C">
        <w:rPr>
          <w:b w:val="0"/>
          <w:bCs/>
          <w:sz w:val="24"/>
          <w:szCs w:val="24"/>
        </w:rPr>
        <w:t>Select</w:t>
      </w:r>
      <w:proofErr w:type="spellEnd"/>
      <w:r w:rsidRPr="00D7761C">
        <w:rPr>
          <w:b w:val="0"/>
          <w:bCs/>
          <w:sz w:val="24"/>
          <w:szCs w:val="24"/>
        </w:rPr>
        <w:t xml:space="preserve"> * </w:t>
      </w:r>
      <w:proofErr w:type="spellStart"/>
      <w:r w:rsidRPr="00D7761C">
        <w:rPr>
          <w:b w:val="0"/>
          <w:bCs/>
          <w:sz w:val="24"/>
          <w:szCs w:val="24"/>
        </w:rPr>
        <w:t>From</w:t>
      </w:r>
      <w:proofErr w:type="spellEnd"/>
      <w:r w:rsidRPr="00D7761C">
        <w:rPr>
          <w:b w:val="0"/>
          <w:bCs/>
          <w:sz w:val="24"/>
          <w:szCs w:val="24"/>
        </w:rPr>
        <w:t xml:space="preserve"> INDF</w:t>
      </w:r>
    </w:p>
    <w:p w14:paraId="73A0A9AA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</w:p>
    <w:p w14:paraId="7599CDF3" w14:textId="77777777" w:rsidR="00C64F0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Limite para associados e convênios</w:t>
      </w:r>
    </w:p>
    <w:p w14:paraId="287ED266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Marque o checkbox (limite para associados e convênios) logo após clique em (F3- Receber dados Selecionados) </w:t>
      </w:r>
    </w:p>
    <w:p w14:paraId="245A54EB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Pr="00D7761C">
        <w:t xml:space="preserve"> </w:t>
      </w:r>
      <w:r w:rsidRPr="00FC3B45">
        <w:rPr>
          <w:b w:val="0"/>
          <w:bCs/>
          <w:sz w:val="24"/>
          <w:szCs w:val="24"/>
        </w:rPr>
        <w:t xml:space="preserve">Devera apagar </w:t>
      </w:r>
      <w:r>
        <w:rPr>
          <w:b w:val="0"/>
          <w:bCs/>
          <w:sz w:val="24"/>
          <w:szCs w:val="24"/>
        </w:rPr>
        <w:t>a tabela de convenio de associados</w:t>
      </w:r>
      <w:r w:rsidRPr="00FC3B45">
        <w:rPr>
          <w:b w:val="0"/>
          <w:bCs/>
          <w:sz w:val="24"/>
          <w:szCs w:val="24"/>
        </w:rPr>
        <w:t xml:space="preserve"> e inserir de acordo com o que estar no servidor.</w:t>
      </w:r>
    </w:p>
    <w:p w14:paraId="38788840" w14:textId="77777777" w:rsidR="00C64F05" w:rsidRDefault="00C64F05" w:rsidP="00C64F05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030FC0AB" w14:textId="77777777" w:rsidR="00C64F05" w:rsidRPr="00D7761C" w:rsidRDefault="00C64F05" w:rsidP="00C64F0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D7761C">
        <w:rPr>
          <w:b w:val="0"/>
          <w:bCs/>
          <w:color w:val="auto"/>
          <w:sz w:val="24"/>
          <w:szCs w:val="24"/>
        </w:rPr>
        <w:t>Select</w:t>
      </w:r>
      <w:proofErr w:type="spellEnd"/>
      <w:r w:rsidRPr="00D7761C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D7761C">
        <w:rPr>
          <w:b w:val="0"/>
          <w:bCs/>
          <w:color w:val="auto"/>
          <w:sz w:val="24"/>
          <w:szCs w:val="24"/>
        </w:rPr>
        <w:t>From</w:t>
      </w:r>
      <w:proofErr w:type="spellEnd"/>
      <w:r w:rsidRPr="00D7761C">
        <w:rPr>
          <w:b w:val="0"/>
          <w:bCs/>
          <w:color w:val="auto"/>
          <w:sz w:val="24"/>
          <w:szCs w:val="24"/>
        </w:rPr>
        <w:t xml:space="preserve"> CONVENIOSASSOCIADOS</w:t>
      </w:r>
    </w:p>
    <w:p w14:paraId="0E5F0331" w14:textId="77777777" w:rsidR="00C64F05" w:rsidRDefault="00C64F05" w:rsidP="00C64F05">
      <w:pPr>
        <w:pStyle w:val="CENTARI-12"/>
        <w:jc w:val="left"/>
        <w:rPr>
          <w:sz w:val="24"/>
          <w:szCs w:val="24"/>
        </w:rPr>
      </w:pPr>
    </w:p>
    <w:p w14:paraId="6E0A2293" w14:textId="77777777" w:rsidR="00C64F05" w:rsidRPr="00FC3B45" w:rsidRDefault="00C64F05" w:rsidP="001C37FB">
      <w:pPr>
        <w:pStyle w:val="CENTARI-12"/>
        <w:numPr>
          <w:ilvl w:val="0"/>
          <w:numId w:val="18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Contas Correntes</w:t>
      </w:r>
    </w:p>
    <w:p w14:paraId="15DD65F4" w14:textId="77777777" w:rsidR="00C64F05" w:rsidRPr="00FC3B45" w:rsidRDefault="00C64F05" w:rsidP="00C64F05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Contas Correntes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99D018D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Contas correntes e inserir de acordo com o que estar no servidor.</w:t>
      </w:r>
    </w:p>
    <w:p w14:paraId="47517C1A" w14:textId="77777777" w:rsidR="00C64F05" w:rsidRPr="00FC3B4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1C12D148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BANCOS</w:t>
      </w:r>
    </w:p>
    <w:p w14:paraId="44FB791F" w14:textId="113399BE" w:rsidR="00204F9C" w:rsidRDefault="00204F9C">
      <w:pP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pt-BR"/>
        </w:rPr>
      </w:pPr>
    </w:p>
    <w:p w14:paraId="34AC75F4" w14:textId="3A311521" w:rsidR="00204F9C" w:rsidRPr="003948E7" w:rsidRDefault="00204F9C" w:rsidP="00204F9C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>1.</w:t>
      </w:r>
      <w:r>
        <w:rPr>
          <w:color w:val="4F81BD" w:themeColor="accent1"/>
          <w:szCs w:val="28"/>
        </w:rPr>
        <w:t>4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Reconexão</w:t>
      </w:r>
    </w:p>
    <w:p w14:paraId="3CEC45F7" w14:textId="77777777" w:rsidR="003E68D7" w:rsidRPr="00FC3B45" w:rsidRDefault="003E68D7" w:rsidP="003E68D7">
      <w:pPr>
        <w:pStyle w:val="CENTARI-12"/>
        <w:jc w:val="left"/>
        <w:rPr>
          <w:b w:val="0"/>
          <w:bCs/>
          <w:sz w:val="24"/>
          <w:szCs w:val="24"/>
        </w:rPr>
      </w:pPr>
    </w:p>
    <w:p w14:paraId="4F44E700" w14:textId="08241E92" w:rsidR="003E68D7" w:rsidRPr="00A0369D" w:rsidRDefault="00A0369D" w:rsidP="00352473">
      <w:pPr>
        <w:pStyle w:val="CENTARI-12"/>
        <w:numPr>
          <w:ilvl w:val="0"/>
          <w:numId w:val="16"/>
        </w:numPr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Conseguir continuar recebendo de onde parou após problema na rede</w:t>
      </w:r>
      <w:r w:rsidRPr="00A0369D">
        <w:rPr>
          <w:b w:val="0"/>
          <w:bCs/>
          <w:sz w:val="24"/>
          <w:szCs w:val="24"/>
        </w:rPr>
        <w:t xml:space="preserve"> </w:t>
      </w:r>
      <w:r w:rsidR="003E68D7" w:rsidRPr="00A0369D">
        <w:rPr>
          <w:b w:val="0"/>
          <w:bCs/>
          <w:sz w:val="24"/>
          <w:szCs w:val="24"/>
        </w:rPr>
        <w:t xml:space="preserve"> </w:t>
      </w:r>
    </w:p>
    <w:p w14:paraId="215ED5C6" w14:textId="573CDCD1" w:rsidR="003E68D7" w:rsidRPr="00FC3B45" w:rsidRDefault="00352473" w:rsidP="003E68D7">
      <w:pPr>
        <w:pStyle w:val="CENTARI-12"/>
        <w:jc w:val="left"/>
        <w:rPr>
          <w:b w:val="0"/>
          <w:bCs/>
          <w:sz w:val="24"/>
          <w:szCs w:val="24"/>
        </w:rPr>
      </w:pPr>
      <w:r w:rsidRPr="00352473">
        <w:rPr>
          <w:sz w:val="24"/>
          <w:szCs w:val="24"/>
        </w:rPr>
        <w:t xml:space="preserve">Teste: </w:t>
      </w:r>
      <w:r>
        <w:rPr>
          <w:b w:val="0"/>
          <w:bCs/>
          <w:sz w:val="24"/>
          <w:szCs w:val="24"/>
        </w:rPr>
        <w:t xml:space="preserve">Botão “F3 – Receber dados”; </w:t>
      </w:r>
      <w:proofErr w:type="gramStart"/>
      <w:r>
        <w:rPr>
          <w:b w:val="0"/>
          <w:bCs/>
          <w:sz w:val="24"/>
          <w:szCs w:val="24"/>
        </w:rPr>
        <w:t>Q</w:t>
      </w:r>
      <w:r w:rsidR="003E68D7" w:rsidRPr="00FC3B45">
        <w:rPr>
          <w:b w:val="0"/>
          <w:bCs/>
          <w:sz w:val="24"/>
          <w:szCs w:val="24"/>
        </w:rPr>
        <w:t>uando</w:t>
      </w:r>
      <w:proofErr w:type="gramEnd"/>
      <w:r w:rsidR="003E68D7" w:rsidRPr="00FC3B45">
        <w:rPr>
          <w:b w:val="0"/>
          <w:bCs/>
          <w:sz w:val="24"/>
          <w:szCs w:val="24"/>
        </w:rPr>
        <w:t xml:space="preserve"> estiver </w:t>
      </w:r>
      <w:r>
        <w:rPr>
          <w:b w:val="0"/>
          <w:bCs/>
          <w:sz w:val="24"/>
          <w:szCs w:val="24"/>
        </w:rPr>
        <w:t>recebendo dados, desative a conexão da rede.</w:t>
      </w:r>
      <w:r w:rsidR="003E68D7" w:rsidRPr="00FC3B45">
        <w:rPr>
          <w:b w:val="0"/>
          <w:bCs/>
          <w:sz w:val="24"/>
          <w:szCs w:val="24"/>
        </w:rPr>
        <w:t xml:space="preserve"> </w:t>
      </w:r>
    </w:p>
    <w:p w14:paraId="2969EA0F" w14:textId="26CAC69C" w:rsidR="00A0369D" w:rsidRDefault="003E68D7" w:rsidP="003E68D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proofErr w:type="gramStart"/>
      <w:r w:rsidR="00352473">
        <w:rPr>
          <w:b w:val="0"/>
          <w:bCs/>
          <w:sz w:val="24"/>
          <w:szCs w:val="24"/>
        </w:rPr>
        <w:t>O</w:t>
      </w:r>
      <w:r w:rsidRPr="00FC3B45">
        <w:rPr>
          <w:b w:val="0"/>
          <w:bCs/>
          <w:sz w:val="24"/>
          <w:szCs w:val="24"/>
        </w:rPr>
        <w:t xml:space="preserve"> sincronia</w:t>
      </w:r>
      <w:proofErr w:type="gramEnd"/>
      <w:r w:rsidRPr="00FC3B45">
        <w:rPr>
          <w:b w:val="0"/>
          <w:bCs/>
          <w:sz w:val="24"/>
          <w:szCs w:val="24"/>
        </w:rPr>
        <w:t xml:space="preserve"> deve exibir uma mensagem</w:t>
      </w:r>
      <w:r w:rsidR="00A0369D">
        <w:rPr>
          <w:b w:val="0"/>
          <w:bCs/>
          <w:sz w:val="24"/>
          <w:szCs w:val="24"/>
        </w:rPr>
        <w:t xml:space="preserve"> de erro no campo memo sem exibir </w:t>
      </w:r>
      <w:proofErr w:type="spellStart"/>
      <w:r w:rsidR="00A0369D">
        <w:rPr>
          <w:b w:val="0"/>
          <w:bCs/>
          <w:sz w:val="24"/>
          <w:szCs w:val="24"/>
        </w:rPr>
        <w:t>dialogs</w:t>
      </w:r>
      <w:proofErr w:type="spellEnd"/>
      <w:r w:rsidR="00A0369D">
        <w:rPr>
          <w:b w:val="0"/>
          <w:bCs/>
          <w:sz w:val="24"/>
          <w:szCs w:val="24"/>
        </w:rPr>
        <w:t xml:space="preserve"> para o usuário ter que clicar em OK. Iniciar um timer de 5 até 1 e tentar receber os dados novamente.</w:t>
      </w:r>
    </w:p>
    <w:p w14:paraId="4E280284" w14:textId="77777777" w:rsidR="00A0369D" w:rsidRDefault="00A0369D" w:rsidP="003E68D7">
      <w:pPr>
        <w:pStyle w:val="CENTARI-12"/>
        <w:jc w:val="left"/>
        <w:rPr>
          <w:b w:val="0"/>
          <w:bCs/>
          <w:sz w:val="24"/>
          <w:szCs w:val="24"/>
        </w:rPr>
      </w:pPr>
      <w:r w:rsidRPr="00A0369D">
        <w:rPr>
          <w:sz w:val="24"/>
          <w:szCs w:val="24"/>
        </w:rPr>
        <w:t xml:space="preserve">Teste: </w:t>
      </w:r>
      <w:r>
        <w:rPr>
          <w:b w:val="0"/>
          <w:bCs/>
          <w:sz w:val="24"/>
          <w:szCs w:val="24"/>
        </w:rPr>
        <w:t>Ative a conexão de rede.</w:t>
      </w:r>
    </w:p>
    <w:p w14:paraId="4E3BE08D" w14:textId="0523F370" w:rsidR="003E68D7" w:rsidRPr="00FC3B45" w:rsidRDefault="00A0369D" w:rsidP="003E68D7">
      <w:pPr>
        <w:pStyle w:val="CENTARI-12"/>
        <w:jc w:val="left"/>
        <w:rPr>
          <w:b w:val="0"/>
          <w:bCs/>
          <w:sz w:val="24"/>
          <w:szCs w:val="24"/>
        </w:rPr>
      </w:pPr>
      <w:r w:rsidRPr="00A0369D">
        <w:rPr>
          <w:sz w:val="24"/>
          <w:szCs w:val="24"/>
        </w:rPr>
        <w:t>Resultado</w:t>
      </w:r>
      <w:r>
        <w:rPr>
          <w:sz w:val="24"/>
          <w:szCs w:val="24"/>
        </w:rPr>
        <w:t xml:space="preserve"> e</w:t>
      </w:r>
      <w:r w:rsidRPr="00A0369D">
        <w:rPr>
          <w:sz w:val="24"/>
          <w:szCs w:val="24"/>
        </w:rPr>
        <w:t>sperado:</w:t>
      </w:r>
      <w:r w:rsidR="003E68D7" w:rsidRPr="00FC3B45">
        <w:rPr>
          <w:b w:val="0"/>
          <w:bCs/>
          <w:sz w:val="24"/>
          <w:szCs w:val="24"/>
        </w:rPr>
        <w:t xml:space="preserve"> </w:t>
      </w:r>
      <w:proofErr w:type="gramStart"/>
      <w:r>
        <w:rPr>
          <w:b w:val="0"/>
          <w:bCs/>
          <w:sz w:val="24"/>
          <w:szCs w:val="24"/>
        </w:rPr>
        <w:t>O</w:t>
      </w:r>
      <w:r w:rsidR="003E68D7" w:rsidRPr="00FC3B45">
        <w:rPr>
          <w:b w:val="0"/>
          <w:bCs/>
          <w:sz w:val="24"/>
          <w:szCs w:val="24"/>
        </w:rPr>
        <w:t xml:space="preserve"> sincronia</w:t>
      </w:r>
      <w:proofErr w:type="gramEnd"/>
      <w:r w:rsidR="003E68D7" w:rsidRPr="00FC3B45">
        <w:rPr>
          <w:b w:val="0"/>
          <w:bCs/>
          <w:sz w:val="24"/>
          <w:szCs w:val="24"/>
        </w:rPr>
        <w:t xml:space="preserve"> deve continuar o recebimento onde havia parado</w:t>
      </w:r>
      <w:r>
        <w:rPr>
          <w:b w:val="0"/>
          <w:bCs/>
          <w:sz w:val="24"/>
          <w:szCs w:val="24"/>
        </w:rPr>
        <w:t>, sem receber os dados que já havia recebido</w:t>
      </w:r>
      <w:r w:rsidR="003E68D7" w:rsidRPr="00FC3B45">
        <w:rPr>
          <w:b w:val="0"/>
          <w:bCs/>
          <w:sz w:val="24"/>
          <w:szCs w:val="24"/>
        </w:rPr>
        <w:t>.</w:t>
      </w:r>
    </w:p>
    <w:p w14:paraId="6A224FF8" w14:textId="77777777" w:rsidR="003E68D7" w:rsidRPr="00071F9B" w:rsidRDefault="003E68D7" w:rsidP="003E68D7">
      <w:pPr>
        <w:pStyle w:val="CENTARI-12"/>
        <w:jc w:val="left"/>
        <w:rPr>
          <w:sz w:val="24"/>
          <w:szCs w:val="24"/>
          <w:u w:val="single"/>
        </w:rPr>
      </w:pPr>
      <w:r w:rsidRPr="00FC3B45">
        <w:rPr>
          <w:sz w:val="24"/>
          <w:szCs w:val="24"/>
        </w:rPr>
        <w:t>VCL:</w:t>
      </w:r>
      <w:r>
        <w:rPr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- OK</w:t>
      </w:r>
    </w:p>
    <w:p w14:paraId="5B8FFE7A" w14:textId="77777777" w:rsidR="00C64F05" w:rsidRDefault="00C64F05" w:rsidP="00C23579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221B3EEB" w14:textId="039DCF71" w:rsidR="003B2688" w:rsidRDefault="003B2688" w:rsidP="003B2688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>1.</w:t>
      </w:r>
      <w:r>
        <w:rPr>
          <w:color w:val="4F81BD" w:themeColor="accent1"/>
          <w:szCs w:val="28"/>
        </w:rPr>
        <w:t>5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Versões Antigas</w:t>
      </w:r>
    </w:p>
    <w:p w14:paraId="293825EE" w14:textId="77777777" w:rsidR="003B2688" w:rsidRPr="003948E7" w:rsidRDefault="003B2688" w:rsidP="003B2688">
      <w:pPr>
        <w:pStyle w:val="CENTARI-12"/>
        <w:rPr>
          <w:color w:val="4F81BD" w:themeColor="accent1"/>
          <w:szCs w:val="28"/>
        </w:rPr>
      </w:pPr>
    </w:p>
    <w:p w14:paraId="087EFF58" w14:textId="77777777" w:rsidR="003B2688" w:rsidRDefault="003B2688" w:rsidP="00352473">
      <w:pPr>
        <w:pStyle w:val="CENTARI-12"/>
        <w:numPr>
          <w:ilvl w:val="0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Testando em Versões antigas do SAT </w:t>
      </w:r>
    </w:p>
    <w:p w14:paraId="0B168433" w14:textId="77777777" w:rsidR="003B2688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Utilize um banco de dados antigo e receba os dados dele.</w:t>
      </w:r>
    </w:p>
    <w:p w14:paraId="79DA58F6" w14:textId="77777777" w:rsidR="003B2688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Sincronia deve receber os dados normalmente, independentemente se o banco é antigo ou não.</w:t>
      </w:r>
    </w:p>
    <w:p w14:paraId="1EAE7A0F" w14:textId="0B2FF1DE" w:rsidR="003B2688" w:rsidRDefault="003B2688" w:rsidP="003B2688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**</w:t>
      </w:r>
    </w:p>
    <w:p w14:paraId="497F35CC" w14:textId="77777777" w:rsidR="003B2688" w:rsidRDefault="003B2688" w:rsidP="003B2688">
      <w:pPr>
        <w:pStyle w:val="CENTARI-12"/>
        <w:jc w:val="left"/>
        <w:rPr>
          <w:b w:val="0"/>
          <w:color w:val="4F81BD" w:themeColor="accent1"/>
          <w:szCs w:val="28"/>
        </w:rPr>
      </w:pPr>
    </w:p>
    <w:p w14:paraId="57A9A81E" w14:textId="481359C7" w:rsidR="003B2688" w:rsidRDefault="003B2688" w:rsidP="003B2688">
      <w:pPr>
        <w:pStyle w:val="CENTARI-12"/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>1.</w:t>
      </w:r>
      <w:r>
        <w:rPr>
          <w:color w:val="4F81BD" w:themeColor="accent1"/>
          <w:szCs w:val="28"/>
        </w:rPr>
        <w:t>6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Bancos de Dados Diferentes</w:t>
      </w:r>
    </w:p>
    <w:p w14:paraId="58B2C03C" w14:textId="77777777" w:rsidR="003B2688" w:rsidRDefault="003B2688" w:rsidP="003B2688">
      <w:pPr>
        <w:pStyle w:val="CENTARI-12"/>
        <w:rPr>
          <w:color w:val="4F81BD" w:themeColor="accent1"/>
          <w:szCs w:val="28"/>
        </w:rPr>
      </w:pPr>
    </w:p>
    <w:p w14:paraId="5E4481B5" w14:textId="6E0C6796" w:rsidR="003B2688" w:rsidRPr="00FC3B45" w:rsidRDefault="003B2688" w:rsidP="00352473">
      <w:pPr>
        <w:pStyle w:val="CENTARI-12"/>
        <w:numPr>
          <w:ilvl w:val="0"/>
          <w:numId w:val="1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Con</w:t>
      </w:r>
      <w:r w:rsidR="00352473">
        <w:rPr>
          <w:sz w:val="24"/>
          <w:szCs w:val="24"/>
        </w:rPr>
        <w:t>figurar banco de dados SAT online fora da rede</w:t>
      </w:r>
    </w:p>
    <w:p w14:paraId="0530F65E" w14:textId="77777777" w:rsidR="003B2688" w:rsidRPr="00FC3B45" w:rsidRDefault="003B2688" w:rsidP="003B2688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OBS:</w:t>
      </w:r>
      <w:r w:rsidRPr="00FC3B45">
        <w:rPr>
          <w:rFonts w:ascii="Times New Roman" w:hAnsi="Times New Roman"/>
          <w:b/>
          <w:bCs/>
          <w:szCs w:val="24"/>
        </w:rPr>
        <w:t xml:space="preserve"> Para esse teste utilize um executável do SAT Fora do Domino </w:t>
      </w:r>
      <w:proofErr w:type="spellStart"/>
      <w:r w:rsidRPr="00FC3B45">
        <w:rPr>
          <w:rFonts w:ascii="Times New Roman" w:hAnsi="Times New Roman"/>
          <w:b/>
          <w:bCs/>
          <w:szCs w:val="24"/>
        </w:rPr>
        <w:t>SATSistemas</w:t>
      </w:r>
      <w:proofErr w:type="spellEnd"/>
    </w:p>
    <w:p w14:paraId="4268200E" w14:textId="77777777" w:rsidR="003B2688" w:rsidRPr="00FC3B45" w:rsidRDefault="003B2688" w:rsidP="003B2688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FC3B45">
        <w:rPr>
          <w:rFonts w:ascii="Times New Roman" w:hAnsi="Times New Roman"/>
          <w:szCs w:val="24"/>
        </w:rPr>
        <w:t>Serversat</w:t>
      </w:r>
      <w:proofErr w:type="spellEnd"/>
      <w:r w:rsidRPr="00FC3B45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2FA2A3DC" w14:textId="77777777" w:rsidR="003B2688" w:rsidRPr="00FC3B45" w:rsidRDefault="003B2688" w:rsidP="003B2688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Resultado esperado:</w:t>
      </w:r>
      <w:r w:rsidRPr="00FC3B45">
        <w:rPr>
          <w:rFonts w:ascii="Times New Roman" w:hAnsi="Times New Roman"/>
          <w:szCs w:val="24"/>
        </w:rPr>
        <w:t xml:space="preserve"> Deve ser acessado normalmente sem a tentativa de conexão ao servidor da SAT.</w:t>
      </w:r>
    </w:p>
    <w:p w14:paraId="0D75028C" w14:textId="77777777" w:rsidR="003B2688" w:rsidRDefault="003B2688" w:rsidP="003B2688">
      <w:pPr>
        <w:pStyle w:val="0-0TNR-12"/>
        <w:spacing w:line="360" w:lineRule="auto"/>
        <w:jc w:val="left"/>
        <w:rPr>
          <w:rFonts w:ascii="Times New Roman" w:hAnsi="Times New Roman"/>
          <w:b/>
          <w:bCs/>
          <w:color w:val="00B050"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VCL: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color w:val="00B050"/>
          <w:szCs w:val="24"/>
        </w:rPr>
        <w:t>- OK</w:t>
      </w:r>
    </w:p>
    <w:p w14:paraId="40238B1C" w14:textId="77777777" w:rsidR="00352473" w:rsidRPr="00FC3B45" w:rsidRDefault="00352473" w:rsidP="003B2688">
      <w:pPr>
        <w:pStyle w:val="0-0TNR-12"/>
        <w:spacing w:line="360" w:lineRule="auto"/>
        <w:jc w:val="left"/>
        <w:rPr>
          <w:b/>
          <w:bCs/>
          <w:szCs w:val="24"/>
        </w:rPr>
      </w:pPr>
    </w:p>
    <w:p w14:paraId="4170F419" w14:textId="731D011B" w:rsidR="00352473" w:rsidRDefault="00352473" w:rsidP="00352473">
      <w:pPr>
        <w:pStyle w:val="CENTARI-12"/>
        <w:numPr>
          <w:ilvl w:val="1"/>
          <w:numId w:val="12"/>
        </w:numPr>
        <w:rPr>
          <w:color w:val="4F81BD" w:themeColor="accent1"/>
          <w:szCs w:val="28"/>
        </w:rPr>
      </w:pPr>
      <w:r w:rsidRPr="003948E7">
        <w:rPr>
          <w:color w:val="4F81BD" w:themeColor="accent1"/>
          <w:szCs w:val="28"/>
        </w:rPr>
        <w:t xml:space="preserve">– </w:t>
      </w:r>
      <w:r>
        <w:rPr>
          <w:color w:val="4F81BD" w:themeColor="accent1"/>
          <w:szCs w:val="28"/>
        </w:rPr>
        <w:t>Configuração Local – 7 – Sincronia</w:t>
      </w:r>
    </w:p>
    <w:p w14:paraId="06931834" w14:textId="77777777" w:rsidR="00352473" w:rsidRDefault="00352473" w:rsidP="00352473">
      <w:pPr>
        <w:pStyle w:val="CENTARI-12"/>
        <w:rPr>
          <w:color w:val="4F81BD" w:themeColor="accent1"/>
          <w:szCs w:val="28"/>
        </w:rPr>
      </w:pPr>
    </w:p>
    <w:p w14:paraId="1604CF7A" w14:textId="27D5AAD1" w:rsidR="00352473" w:rsidRPr="00FC3B45" w:rsidRDefault="00352473" w:rsidP="00352473">
      <w:pPr>
        <w:pStyle w:val="CENTARI-12"/>
        <w:numPr>
          <w:ilvl w:val="0"/>
          <w:numId w:val="13"/>
        </w:numPr>
        <w:jc w:val="left"/>
        <w:rPr>
          <w:sz w:val="24"/>
          <w:szCs w:val="24"/>
        </w:rPr>
      </w:pPr>
    </w:p>
    <w:p w14:paraId="6660B414" w14:textId="5CEA0D06" w:rsidR="00352473" w:rsidRDefault="00352473" w:rsidP="00352473">
      <w:pPr>
        <w:pStyle w:val="0-0TNR-12"/>
        <w:jc w:val="left"/>
        <w:rPr>
          <w:rFonts w:ascii="Times New Roman" w:hAnsi="Times New Roman"/>
          <w:szCs w:val="24"/>
        </w:rPr>
      </w:pPr>
      <w:r w:rsidRPr="00352473">
        <w:rPr>
          <w:rFonts w:ascii="Times New Roman" w:hAnsi="Times New Roman"/>
          <w:b/>
          <w:bCs/>
          <w:szCs w:val="24"/>
        </w:rPr>
        <w:t xml:space="preserve">Configuração: </w:t>
      </w:r>
      <w:r>
        <w:rPr>
          <w:rFonts w:ascii="Times New Roman" w:hAnsi="Times New Roman"/>
          <w:szCs w:val="24"/>
        </w:rPr>
        <w:t xml:space="preserve">No SAT, abra a Configuração Local, aba “7 – Sincronia”. No combo “Modo de Recebimento de Dados” escolha a opção “1 – Receber Dados de Minuto em Minuto”. No </w:t>
      </w:r>
      <w:proofErr w:type="spellStart"/>
      <w:r>
        <w:rPr>
          <w:rFonts w:ascii="Times New Roman" w:hAnsi="Times New Roman"/>
          <w:szCs w:val="24"/>
        </w:rPr>
        <w:t>Edit</w:t>
      </w:r>
      <w:proofErr w:type="spellEnd"/>
      <w:r>
        <w:rPr>
          <w:rFonts w:ascii="Times New Roman" w:hAnsi="Times New Roman"/>
          <w:szCs w:val="24"/>
        </w:rPr>
        <w:t xml:space="preserve"> “(Minutos)” coloque 1. </w:t>
      </w:r>
    </w:p>
    <w:p w14:paraId="6D4B1694" w14:textId="0F127599" w:rsidR="00352473" w:rsidRDefault="00352473" w:rsidP="00352473">
      <w:pPr>
        <w:pStyle w:val="0-0TNR-12"/>
        <w:jc w:val="left"/>
        <w:rPr>
          <w:rFonts w:ascii="Times New Roman" w:hAnsi="Times New Roman"/>
          <w:szCs w:val="24"/>
        </w:rPr>
      </w:pPr>
      <w:r w:rsidRPr="00352473">
        <w:rPr>
          <w:rFonts w:ascii="Times New Roman" w:hAnsi="Times New Roman"/>
          <w:b/>
          <w:bCs/>
          <w:szCs w:val="24"/>
        </w:rPr>
        <w:t xml:space="preserve">Teste: </w:t>
      </w:r>
      <w:r>
        <w:rPr>
          <w:rFonts w:ascii="Times New Roman" w:hAnsi="Times New Roman"/>
          <w:szCs w:val="24"/>
        </w:rPr>
        <w:t>Feche e abra o Sincronia de Dados</w:t>
      </w:r>
    </w:p>
    <w:p w14:paraId="04F2E687" w14:textId="71997976" w:rsidR="00352473" w:rsidRDefault="00352473" w:rsidP="00352473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Resultado esperado:</w:t>
      </w:r>
      <w:r w:rsidRPr="00FC3B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 Sincronia de Dados deve receber os dados a cada 1 minuto.</w:t>
      </w:r>
    </w:p>
    <w:p w14:paraId="0B683B73" w14:textId="77777777" w:rsidR="00352473" w:rsidRPr="00352473" w:rsidRDefault="00352473" w:rsidP="00352473">
      <w:pPr>
        <w:pStyle w:val="0-0TNR-12"/>
        <w:jc w:val="left"/>
        <w:rPr>
          <w:rFonts w:ascii="Times New Roman" w:hAnsi="Times New Roman"/>
          <w:szCs w:val="24"/>
        </w:rPr>
      </w:pPr>
    </w:p>
    <w:p w14:paraId="26E94AD2" w14:textId="2F781C18" w:rsidR="00352473" w:rsidRPr="00FC3B45" w:rsidRDefault="00352473" w:rsidP="00352473">
      <w:pPr>
        <w:pStyle w:val="0-0TNR-12"/>
        <w:numPr>
          <w:ilvl w:val="0"/>
          <w:numId w:val="13"/>
        </w:numPr>
        <w:jc w:val="left"/>
        <w:rPr>
          <w:rFonts w:ascii="Times New Roman" w:hAnsi="Times New Roman"/>
          <w:szCs w:val="24"/>
        </w:rPr>
      </w:pPr>
    </w:p>
    <w:p w14:paraId="6F7D0057" w14:textId="77777777" w:rsidR="003B2688" w:rsidRDefault="003B2688">
      <w:pPr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pt-BR"/>
        </w:rPr>
      </w:pPr>
      <w:r>
        <w:rPr>
          <w:color w:val="4F81BD" w:themeColor="accent1"/>
          <w:sz w:val="32"/>
          <w:szCs w:val="32"/>
        </w:rPr>
        <w:br w:type="page"/>
      </w:r>
    </w:p>
    <w:p w14:paraId="2ACD5CE6" w14:textId="42B9DDC1" w:rsidR="00C64F05" w:rsidRDefault="00C64F05" w:rsidP="00C64F05">
      <w:pPr>
        <w:pStyle w:val="CENTARI-12"/>
        <w:rPr>
          <w:color w:val="4F81BD" w:themeColor="accent1"/>
          <w:szCs w:val="28"/>
        </w:rPr>
      </w:pPr>
      <w:r w:rsidRPr="00C64F05">
        <w:rPr>
          <w:color w:val="4F81BD" w:themeColor="accent1"/>
          <w:sz w:val="32"/>
          <w:szCs w:val="32"/>
        </w:rPr>
        <w:lastRenderedPageBreak/>
        <w:t>2</w:t>
      </w:r>
      <w:r w:rsidR="0042507E" w:rsidRPr="00C64F05">
        <w:rPr>
          <w:color w:val="4F81BD" w:themeColor="accent1"/>
          <w:sz w:val="32"/>
          <w:szCs w:val="32"/>
        </w:rPr>
        <w:t xml:space="preserve"> </w:t>
      </w:r>
      <w:r w:rsidR="00C13EBB" w:rsidRPr="00C64F05">
        <w:rPr>
          <w:color w:val="4F81BD" w:themeColor="accent1"/>
          <w:sz w:val="32"/>
          <w:szCs w:val="32"/>
        </w:rPr>
        <w:t>-</w:t>
      </w:r>
      <w:r w:rsidR="0042507E" w:rsidRPr="00C64F05">
        <w:rPr>
          <w:color w:val="4F81BD" w:themeColor="accent1"/>
          <w:sz w:val="32"/>
          <w:szCs w:val="32"/>
        </w:rPr>
        <w:t xml:space="preserve"> </w:t>
      </w:r>
      <w:r w:rsidR="00C13EBB" w:rsidRPr="00C64F05">
        <w:rPr>
          <w:color w:val="4F81BD" w:themeColor="accent1"/>
          <w:sz w:val="32"/>
          <w:szCs w:val="32"/>
        </w:rPr>
        <w:t>Enviar dados:</w:t>
      </w:r>
      <w:r>
        <w:rPr>
          <w:color w:val="4F81BD" w:themeColor="accent1"/>
          <w:sz w:val="32"/>
          <w:szCs w:val="32"/>
        </w:rPr>
        <w:br/>
      </w: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>.1 – Verificar Chave</w:t>
      </w:r>
      <w:r>
        <w:rPr>
          <w:color w:val="4F81BD" w:themeColor="accent1"/>
          <w:szCs w:val="28"/>
        </w:rPr>
        <w:t xml:space="preserve"> do Produto</w:t>
      </w:r>
      <w:r w:rsidRPr="003948E7">
        <w:rPr>
          <w:color w:val="4F81BD" w:themeColor="accent1"/>
          <w:szCs w:val="28"/>
        </w:rPr>
        <w:t>:</w:t>
      </w:r>
    </w:p>
    <w:p w14:paraId="7BAB45F4" w14:textId="2371AE1C" w:rsidR="00EC6467" w:rsidRPr="00C64F05" w:rsidRDefault="00EC6467" w:rsidP="00C64F05">
      <w:pPr>
        <w:pStyle w:val="CENTARI-12"/>
        <w:rPr>
          <w:color w:val="4F81BD" w:themeColor="accent1"/>
          <w:sz w:val="32"/>
          <w:szCs w:val="32"/>
        </w:rPr>
      </w:pPr>
    </w:p>
    <w:p w14:paraId="1305E856" w14:textId="77777777" w:rsidR="00B6162B" w:rsidRDefault="00B6162B" w:rsidP="001C37FB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Verificação da Chave do Produto do Local no Cadastro da Loja no SAT online</w:t>
      </w:r>
    </w:p>
    <w:p w14:paraId="64AEEC5A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No SAT online, acesse Cadastros, Lojas, aba “6 – Comunicação”,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“SAT Sincronia que pode Enviar e Receber Dados”. Caso tenha um registro com a Chave do Produto do SAT Local (Cadastros, Empresa, aba Licença,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Licença) inserido, exclua o registro.</w:t>
      </w:r>
    </w:p>
    <w:p w14:paraId="25AE32FB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>Teste:</w:t>
      </w:r>
      <w:r w:rsidRPr="00DE7AE6">
        <w:rPr>
          <w:b w:val="0"/>
          <w:bCs/>
          <w:sz w:val="24"/>
          <w:szCs w:val="24"/>
        </w:rPr>
        <w:t xml:space="preserve"> B</w:t>
      </w:r>
      <w:r>
        <w:rPr>
          <w:b w:val="0"/>
          <w:bCs/>
          <w:sz w:val="24"/>
          <w:szCs w:val="24"/>
        </w:rPr>
        <w:t xml:space="preserve">otão F2 – Enviar dados. O sistema deverá verificar se a chave do produto está cadastrada no servidor online. </w:t>
      </w:r>
    </w:p>
    <w:p w14:paraId="26E68B72" w14:textId="321AA4FA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exibir a mensagem solicitando o cadastro da chave no servidor online. Não deverá enviar os dados.</w:t>
      </w:r>
    </w:p>
    <w:p w14:paraId="75805A18" w14:textId="77777777" w:rsidR="00B6162B" w:rsidRDefault="00B6162B" w:rsidP="00B6162B">
      <w:pPr>
        <w:pStyle w:val="CENTARI-12"/>
        <w:jc w:val="left"/>
        <w:rPr>
          <w:color w:val="00B050"/>
          <w:sz w:val="24"/>
          <w:szCs w:val="24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</w:p>
    <w:p w14:paraId="580D4813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No SAT online, acesse Cadastros, Lojas, aba “6 – Comunicação”,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“SAT Sincronia que pode Enviar e Receber Dados”. Insira um registro com a Chave do Produto do SAT Local (Cadastros, Empresa, aba Licença, </w:t>
      </w:r>
      <w:proofErr w:type="spellStart"/>
      <w:r>
        <w:rPr>
          <w:b w:val="0"/>
          <w:bCs/>
          <w:sz w:val="24"/>
          <w:szCs w:val="24"/>
        </w:rPr>
        <w:t>subaba</w:t>
      </w:r>
      <w:proofErr w:type="spellEnd"/>
      <w:r>
        <w:rPr>
          <w:b w:val="0"/>
          <w:bCs/>
          <w:sz w:val="24"/>
          <w:szCs w:val="24"/>
        </w:rPr>
        <w:t xml:space="preserve"> Licença).</w:t>
      </w:r>
    </w:p>
    <w:p w14:paraId="1092D666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>Teste:</w:t>
      </w:r>
      <w:r w:rsidRPr="00DE7AE6">
        <w:rPr>
          <w:b w:val="0"/>
          <w:bCs/>
          <w:sz w:val="24"/>
          <w:szCs w:val="24"/>
        </w:rPr>
        <w:t xml:space="preserve"> B</w:t>
      </w:r>
      <w:r>
        <w:rPr>
          <w:b w:val="0"/>
          <w:bCs/>
          <w:sz w:val="24"/>
          <w:szCs w:val="24"/>
        </w:rPr>
        <w:t xml:space="preserve">otão F2 – Enviar dados. </w:t>
      </w:r>
    </w:p>
    <w:p w14:paraId="6C37C432" w14:textId="4E859720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enviar os dados normalmente. </w:t>
      </w:r>
    </w:p>
    <w:p w14:paraId="04CEE699" w14:textId="77777777" w:rsidR="00B6162B" w:rsidRDefault="00B6162B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62B">
        <w:rPr>
          <w:rFonts w:ascii="Times New Roman" w:hAnsi="Times New Roman" w:cs="Times New Roman"/>
          <w:b/>
          <w:bCs/>
          <w:sz w:val="24"/>
          <w:szCs w:val="24"/>
        </w:rPr>
        <w:t>Pedidos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3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50F5A" w14:textId="58F46802" w:rsidR="00FF344D" w:rsidRDefault="00B6162B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FF34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C3B45">
        <w:rPr>
          <w:rFonts w:ascii="Times New Roman" w:hAnsi="Times New Roman" w:cs="Times New Roman"/>
          <w:sz w:val="24"/>
          <w:szCs w:val="24"/>
        </w:rPr>
        <w:t xml:space="preserve"> o campo </w:t>
      </w:r>
      <w:proofErr w:type="spellStart"/>
      <w:proofErr w:type="gramStart"/>
      <w:r w:rsidR="00FF344D">
        <w:rPr>
          <w:rFonts w:ascii="Times New Roman" w:hAnsi="Times New Roman" w:cs="Times New Roman"/>
          <w:sz w:val="24"/>
          <w:szCs w:val="24"/>
        </w:rPr>
        <w:t>Local.</w:t>
      </w:r>
      <w:r>
        <w:rPr>
          <w:rFonts w:ascii="Times New Roman" w:hAnsi="Times New Roman" w:cs="Times New Roman"/>
          <w:sz w:val="24"/>
          <w:szCs w:val="24"/>
        </w:rPr>
        <w:t>OE.</w:t>
      </w:r>
      <w:r w:rsidR="00756EEE">
        <w:rPr>
          <w:rFonts w:ascii="Times New Roman" w:hAnsi="Times New Roman" w:cs="Times New Roman"/>
          <w:sz w:val="24"/>
          <w:szCs w:val="24"/>
        </w:rPr>
        <w:t>V</w:t>
      </w:r>
      <w:r w:rsidRPr="00FC3B45">
        <w:rPr>
          <w:rFonts w:ascii="Times New Roman" w:hAnsi="Times New Roman" w:cs="Times New Roman"/>
          <w:sz w:val="24"/>
          <w:szCs w:val="24"/>
        </w:rPr>
        <w:t>inculo</w:t>
      </w:r>
      <w:proofErr w:type="spellEnd"/>
      <w:proofErr w:type="gramEnd"/>
      <w:r w:rsidRPr="00FC3B45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 inserir novo</w:t>
      </w:r>
      <w:r w:rsidR="00FF34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registro</w:t>
      </w:r>
      <w:r w:rsidR="00FF344D">
        <w:rPr>
          <w:rFonts w:ascii="Times New Roman" w:hAnsi="Times New Roman" w:cs="Times New Roman"/>
          <w:sz w:val="24"/>
          <w:szCs w:val="24"/>
        </w:rPr>
        <w:t>s no SAT online do Pedido e chamar a procedure “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Venda_Emitir</w:t>
      </w:r>
      <w:proofErr w:type="spellEnd"/>
      <w:r w:rsidR="00FF344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50A212" w14:textId="1521D4BF" w:rsidR="00FF344D" w:rsidRDefault="00B6162B" w:rsidP="00FF3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FF34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 o campo </w:t>
      </w:r>
      <w:proofErr w:type="spellStart"/>
      <w:proofErr w:type="gramStart"/>
      <w:r w:rsidR="00FF344D">
        <w:rPr>
          <w:rFonts w:ascii="Times New Roman" w:hAnsi="Times New Roman" w:cs="Times New Roman"/>
          <w:sz w:val="24"/>
          <w:szCs w:val="24"/>
        </w:rPr>
        <w:t>Local.</w:t>
      </w:r>
      <w:r>
        <w:rPr>
          <w:rFonts w:ascii="Times New Roman" w:hAnsi="Times New Roman" w:cs="Times New Roman"/>
          <w:sz w:val="24"/>
          <w:szCs w:val="24"/>
        </w:rPr>
        <w:t>OE</w:t>
      </w:r>
      <w:r w:rsidR="00756EEE">
        <w:rPr>
          <w:rFonts w:ascii="Times New Roman" w:hAnsi="Times New Roman" w:cs="Times New Roman"/>
          <w:sz w:val="24"/>
          <w:szCs w:val="24"/>
        </w:rPr>
        <w:t>.V</w:t>
      </w:r>
      <w:r w:rsidR="00FF344D">
        <w:rPr>
          <w:rFonts w:ascii="Times New Roman" w:hAnsi="Times New Roman" w:cs="Times New Roman"/>
          <w:sz w:val="24"/>
          <w:szCs w:val="24"/>
        </w:rPr>
        <w:t>inculo</w:t>
      </w:r>
      <w:proofErr w:type="spellEnd"/>
      <w:proofErr w:type="gramEnd"/>
      <w:r w:rsidR="00FF344D">
        <w:rPr>
          <w:rFonts w:ascii="Times New Roman" w:hAnsi="Times New Roman" w:cs="Times New Roman"/>
          <w:sz w:val="24"/>
          <w:szCs w:val="24"/>
        </w:rPr>
        <w:t xml:space="preserve"> &gt; 0 e 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Local.NF.RegistroAlteradoEnviarSATonline</w:t>
      </w:r>
      <w:proofErr w:type="spellEnd"/>
      <w:r w:rsidR="00FF344D">
        <w:rPr>
          <w:rFonts w:ascii="Times New Roman" w:hAnsi="Times New Roman" w:cs="Times New Roman"/>
          <w:sz w:val="24"/>
          <w:szCs w:val="24"/>
        </w:rPr>
        <w:t xml:space="preserve"> = ‘S’ faça:</w:t>
      </w:r>
    </w:p>
    <w:p w14:paraId="4E3AD3FE" w14:textId="6AD2F332" w:rsidR="00FF344D" w:rsidRDefault="00FF344D" w:rsidP="00FF34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Cancelar a Venda no SAT online chamando a procedure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Venda_Cancelar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6681F64F" w14:textId="67F50347" w:rsidR="00FF344D" w:rsidRDefault="00FF344D" w:rsidP="0075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Caso o campo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Local.OE.Canc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&lt;&gt; ‘S’, </w:t>
      </w:r>
      <w:r w:rsidR="00756EEE">
        <w:rPr>
          <w:rFonts w:ascii="Times New Roman" w:hAnsi="Times New Roman" w:cs="Times New Roman"/>
          <w:sz w:val="24"/>
          <w:szCs w:val="24"/>
        </w:rPr>
        <w:t>inserir novos registros no SAT online do Pedido e chamar a procedure “</w:t>
      </w:r>
      <w:proofErr w:type="spellStart"/>
      <w:r w:rsidR="00756EEE">
        <w:rPr>
          <w:rFonts w:ascii="Times New Roman" w:hAnsi="Times New Roman" w:cs="Times New Roman"/>
          <w:sz w:val="24"/>
          <w:szCs w:val="24"/>
        </w:rPr>
        <w:t>Venda_Emitir</w:t>
      </w:r>
      <w:proofErr w:type="spellEnd"/>
      <w:r w:rsidR="00756EEE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3E531334" w14:textId="77777777" w:rsidR="00B6162B" w:rsidRDefault="00B6162B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62B">
        <w:rPr>
          <w:rFonts w:ascii="Times New Roman" w:hAnsi="Times New Roman" w:cs="Times New Roman"/>
          <w:b/>
          <w:bCs/>
          <w:sz w:val="24"/>
          <w:szCs w:val="24"/>
        </w:rPr>
        <w:t>NF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A31235" w14:textId="1CC00DB0" w:rsidR="00B6162B" w:rsidRDefault="00B6162B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FF34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 o campo 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Local.</w:t>
      </w:r>
      <w:r>
        <w:rPr>
          <w:rFonts w:ascii="Times New Roman" w:hAnsi="Times New Roman" w:cs="Times New Roman"/>
          <w:sz w:val="24"/>
          <w:szCs w:val="24"/>
        </w:rPr>
        <w:t>NF.vinculo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 inserir novo registro</w:t>
      </w:r>
      <w:r w:rsidR="00FF344D">
        <w:rPr>
          <w:rFonts w:ascii="Times New Roman" w:hAnsi="Times New Roman" w:cs="Times New Roman"/>
          <w:sz w:val="24"/>
          <w:szCs w:val="24"/>
        </w:rPr>
        <w:t xml:space="preserve"> no SAT online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FF344D">
        <w:rPr>
          <w:rFonts w:ascii="Times New Roman" w:hAnsi="Times New Roman" w:cs="Times New Roman"/>
          <w:sz w:val="24"/>
          <w:szCs w:val="24"/>
        </w:rPr>
        <w:t>Alterar</w:t>
      </w:r>
      <w:proofErr w:type="gramEnd"/>
      <w:r w:rsidR="00FF34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Local.NF.Vinculo</w:t>
      </w:r>
      <w:proofErr w:type="spellEnd"/>
      <w:r w:rsidR="00FF344D">
        <w:rPr>
          <w:rFonts w:ascii="Times New Roman" w:hAnsi="Times New Roman" w:cs="Times New Roman"/>
          <w:sz w:val="24"/>
          <w:szCs w:val="24"/>
        </w:rPr>
        <w:t xml:space="preserve"> = Online.NF.ID.</w:t>
      </w:r>
    </w:p>
    <w:p w14:paraId="2B54247E" w14:textId="2D854534" w:rsidR="00B6162B" w:rsidRDefault="00B6162B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FF34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 o campo 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Local.</w:t>
      </w:r>
      <w:r>
        <w:rPr>
          <w:rFonts w:ascii="Times New Roman" w:hAnsi="Times New Roman" w:cs="Times New Roman"/>
          <w:sz w:val="24"/>
          <w:szCs w:val="24"/>
        </w:rPr>
        <w:t>NF.Vinculo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0 e </w:t>
      </w:r>
      <w:proofErr w:type="spellStart"/>
      <w:r w:rsidR="00FF344D">
        <w:rPr>
          <w:rFonts w:ascii="Times New Roman" w:hAnsi="Times New Roman" w:cs="Times New Roman"/>
          <w:sz w:val="24"/>
          <w:szCs w:val="24"/>
        </w:rPr>
        <w:t>Local.</w:t>
      </w:r>
      <w:r>
        <w:rPr>
          <w:rFonts w:ascii="Times New Roman" w:hAnsi="Times New Roman" w:cs="Times New Roman"/>
          <w:sz w:val="24"/>
          <w:szCs w:val="24"/>
        </w:rPr>
        <w:t>NF.Re</w:t>
      </w:r>
      <w:r w:rsidR="00FF344D">
        <w:rPr>
          <w:rFonts w:ascii="Times New Roman" w:hAnsi="Times New Roman" w:cs="Times New Roman"/>
          <w:sz w:val="24"/>
          <w:szCs w:val="24"/>
        </w:rPr>
        <w:t>gistroAlteradoEnviarNovamente</w:t>
      </w:r>
      <w:proofErr w:type="spellEnd"/>
      <w:r w:rsidR="00FF344D">
        <w:rPr>
          <w:rFonts w:ascii="Times New Roman" w:hAnsi="Times New Roman" w:cs="Times New Roman"/>
          <w:sz w:val="24"/>
          <w:szCs w:val="24"/>
        </w:rPr>
        <w:t xml:space="preserve"> = ‘S’, alterar o registro no SAT online mantendo o mesmo Vinculo.</w:t>
      </w:r>
    </w:p>
    <w:p w14:paraId="1EF86A85" w14:textId="7AB63312" w:rsidR="00FF344D" w:rsidRPr="00FC3B45" w:rsidRDefault="00FF344D" w:rsidP="00B6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Alterar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Local.NF.RegistroAlteradoEnviarNovamente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‘’</w:t>
      </w:r>
    </w:p>
    <w:p w14:paraId="326E9465" w14:textId="77777777" w:rsidR="00B6162B" w:rsidRDefault="00B6162B" w:rsidP="00B6162B">
      <w:pPr>
        <w:pStyle w:val="CENTARI-12"/>
        <w:jc w:val="left"/>
        <w:rPr>
          <w:color w:val="4F81BD" w:themeColor="accent1"/>
          <w:sz w:val="32"/>
          <w:szCs w:val="28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Pr="002B3003">
        <w:rPr>
          <w:color w:val="4F81BD" w:themeColor="accent1"/>
          <w:sz w:val="32"/>
          <w:szCs w:val="28"/>
        </w:rPr>
        <w:t xml:space="preserve">     </w:t>
      </w:r>
    </w:p>
    <w:p w14:paraId="573FC5A0" w14:textId="77777777" w:rsidR="00B6162B" w:rsidRDefault="00B6162B" w:rsidP="00B6162B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448D6A49" w14:textId="77777777" w:rsidR="00B6162B" w:rsidRDefault="00B6162B" w:rsidP="001C37FB">
      <w:pPr>
        <w:pStyle w:val="CENTARI-12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Verificação de chave do Produto do SAT online igual do SAT local (Para não receber dados para ele mesmo)</w:t>
      </w:r>
    </w:p>
    <w:p w14:paraId="00334039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77FCE">
        <w:rPr>
          <w:sz w:val="24"/>
          <w:szCs w:val="24"/>
        </w:rPr>
        <w:t xml:space="preserve">Configuração: </w:t>
      </w:r>
      <w:r>
        <w:rPr>
          <w:b w:val="0"/>
          <w:bCs/>
          <w:sz w:val="24"/>
          <w:szCs w:val="24"/>
        </w:rPr>
        <w:t xml:space="preserve">Realizar o cadastro da chave da licença do Servidor online no próprio servidor online via banco de dados na tabela </w:t>
      </w:r>
      <w:proofErr w:type="spellStart"/>
      <w:r>
        <w:rPr>
          <w:b w:val="0"/>
          <w:bCs/>
          <w:sz w:val="24"/>
          <w:szCs w:val="24"/>
        </w:rPr>
        <w:t>Lojaschaves</w:t>
      </w:r>
      <w:proofErr w:type="spellEnd"/>
      <w:r>
        <w:rPr>
          <w:b w:val="0"/>
          <w:bCs/>
          <w:sz w:val="24"/>
          <w:szCs w:val="24"/>
        </w:rPr>
        <w:t>. (usando a tela de itens).</w:t>
      </w:r>
    </w:p>
    <w:p w14:paraId="49338C0B" w14:textId="77777777" w:rsidR="00B6162B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77FCE">
        <w:rPr>
          <w:sz w:val="24"/>
          <w:szCs w:val="24"/>
        </w:rPr>
        <w:t>Teste:</w:t>
      </w:r>
      <w:r>
        <w:rPr>
          <w:b w:val="0"/>
          <w:bCs/>
          <w:sz w:val="24"/>
          <w:szCs w:val="24"/>
        </w:rPr>
        <w:t xml:space="preserve"> </w:t>
      </w:r>
      <w:r w:rsidRPr="00DE7AE6">
        <w:rPr>
          <w:b w:val="0"/>
          <w:bCs/>
          <w:sz w:val="24"/>
          <w:szCs w:val="24"/>
        </w:rPr>
        <w:t>B</w:t>
      </w:r>
      <w:r>
        <w:rPr>
          <w:b w:val="0"/>
          <w:bCs/>
          <w:sz w:val="24"/>
          <w:szCs w:val="24"/>
        </w:rPr>
        <w:t>otão F2 – Enviar dados.</w:t>
      </w:r>
    </w:p>
    <w:p w14:paraId="59906AD2" w14:textId="78910F43" w:rsidR="00B6162B" w:rsidRPr="00454C66" w:rsidRDefault="00B6162B" w:rsidP="00B6162B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exibir uma mensagem “Impossível Receber dados do mesmo Banco de Dados</w:t>
      </w:r>
      <w:proofErr w:type="gramStart"/>
      <w:r>
        <w:rPr>
          <w:b w:val="0"/>
          <w:bCs/>
          <w:sz w:val="24"/>
          <w:szCs w:val="24"/>
        </w:rPr>
        <w:t>!”#</w:t>
      </w:r>
      <w:proofErr w:type="gramEnd"/>
      <w:r>
        <w:rPr>
          <w:b w:val="0"/>
          <w:bCs/>
          <w:sz w:val="24"/>
          <w:szCs w:val="24"/>
        </w:rPr>
        <w:t>13#</w:t>
      </w:r>
      <w:proofErr w:type="gramStart"/>
      <w:r>
        <w:rPr>
          <w:b w:val="0"/>
          <w:bCs/>
          <w:sz w:val="24"/>
          <w:szCs w:val="24"/>
        </w:rPr>
        <w:t>13”Configure</w:t>
      </w:r>
      <w:proofErr w:type="gramEnd"/>
      <w:r>
        <w:rPr>
          <w:b w:val="0"/>
          <w:bCs/>
          <w:sz w:val="24"/>
          <w:szCs w:val="24"/>
        </w:rPr>
        <w:t xml:space="preserve"> outro Banco de Dados online e tente novamente.”. Não deverá enviar os dados.</w:t>
      </w:r>
    </w:p>
    <w:p w14:paraId="145EE6F0" w14:textId="77777777" w:rsidR="00B6162B" w:rsidRDefault="00B6162B" w:rsidP="00B6162B">
      <w:pPr>
        <w:pStyle w:val="CENTARI-12"/>
        <w:jc w:val="left"/>
        <w:rPr>
          <w:color w:val="4F81BD" w:themeColor="accent1"/>
          <w:sz w:val="32"/>
          <w:szCs w:val="28"/>
        </w:rPr>
      </w:pPr>
      <w:r w:rsidRPr="00255DA3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Pr="002B3003">
        <w:rPr>
          <w:color w:val="4F81BD" w:themeColor="accent1"/>
          <w:sz w:val="32"/>
          <w:szCs w:val="28"/>
        </w:rPr>
        <w:t xml:space="preserve">     </w:t>
      </w:r>
    </w:p>
    <w:p w14:paraId="4D67B81C" w14:textId="77777777" w:rsidR="00B6162B" w:rsidRDefault="00B6162B" w:rsidP="00DE7AE6">
      <w:pPr>
        <w:pStyle w:val="CENTARI-12"/>
        <w:jc w:val="left"/>
        <w:rPr>
          <w:color w:val="00B050"/>
          <w:sz w:val="24"/>
          <w:szCs w:val="24"/>
        </w:rPr>
      </w:pPr>
    </w:p>
    <w:p w14:paraId="019F7FA0" w14:textId="5EEFDF49" w:rsidR="00C64F05" w:rsidRDefault="00C64F05">
      <w:pP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BR"/>
        </w:rPr>
      </w:pPr>
      <w:r>
        <w:rPr>
          <w:color w:val="00B050"/>
          <w:sz w:val="24"/>
          <w:szCs w:val="24"/>
        </w:rPr>
        <w:br w:type="page"/>
      </w:r>
    </w:p>
    <w:p w14:paraId="7FF025D1" w14:textId="1B66EF7B" w:rsidR="00C64F05" w:rsidRDefault="00C64F05" w:rsidP="00C64F05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lastRenderedPageBreak/>
        <w:t>2</w:t>
      </w:r>
      <w:r w:rsidRPr="003948E7"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Enviar Pedidos</w:t>
      </w:r>
    </w:p>
    <w:p w14:paraId="3355DC46" w14:textId="77777777" w:rsidR="00C64F05" w:rsidRDefault="00C64F05" w:rsidP="00DE7AE6">
      <w:pPr>
        <w:pStyle w:val="CENTARI-12"/>
        <w:jc w:val="left"/>
        <w:rPr>
          <w:color w:val="00B050"/>
          <w:sz w:val="24"/>
          <w:szCs w:val="24"/>
        </w:rPr>
      </w:pPr>
    </w:p>
    <w:p w14:paraId="494E18C1" w14:textId="0A08DC45" w:rsidR="00C64F05" w:rsidRDefault="00C64F05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</w:p>
    <w:p w14:paraId="50C7519F" w14:textId="77777777" w:rsidR="00204F9C" w:rsidRDefault="00C64F05" w:rsidP="00C64F05">
      <w:pPr>
        <w:pStyle w:val="CENTARI-12"/>
        <w:jc w:val="left"/>
        <w:rPr>
          <w:sz w:val="24"/>
          <w:szCs w:val="24"/>
        </w:rPr>
      </w:pPr>
      <w:r w:rsidRPr="00DE7AE6">
        <w:rPr>
          <w:sz w:val="24"/>
          <w:szCs w:val="24"/>
        </w:rPr>
        <w:t>Configuração</w:t>
      </w:r>
      <w:r>
        <w:rPr>
          <w:sz w:val="24"/>
          <w:szCs w:val="24"/>
        </w:rPr>
        <w:t xml:space="preserve">: </w:t>
      </w:r>
    </w:p>
    <w:p w14:paraId="193207F8" w14:textId="34D0EA97" w:rsidR="00204F9C" w:rsidRDefault="00204F9C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204F9C">
        <w:rPr>
          <w:b w:val="0"/>
          <w:bCs/>
          <w:sz w:val="24"/>
          <w:szCs w:val="24"/>
        </w:rPr>
        <w:t>1 -</w:t>
      </w:r>
      <w:r>
        <w:rPr>
          <w:sz w:val="24"/>
          <w:szCs w:val="24"/>
        </w:rPr>
        <w:t xml:space="preserve"> </w:t>
      </w:r>
      <w:r w:rsidR="00C64F05">
        <w:rPr>
          <w:b w:val="0"/>
          <w:bCs/>
          <w:sz w:val="24"/>
          <w:szCs w:val="24"/>
        </w:rPr>
        <w:t xml:space="preserve">No SAT online, acesse Cadastros, </w:t>
      </w:r>
      <w:proofErr w:type="spellStart"/>
      <w:r w:rsidR="00C64F05">
        <w:rPr>
          <w:b w:val="0"/>
          <w:bCs/>
          <w:sz w:val="24"/>
          <w:szCs w:val="24"/>
        </w:rPr>
        <w:t>Parametros</w:t>
      </w:r>
      <w:proofErr w:type="spellEnd"/>
      <w:r w:rsidR="00C64F05">
        <w:rPr>
          <w:b w:val="0"/>
          <w:bCs/>
          <w:sz w:val="24"/>
          <w:szCs w:val="24"/>
        </w:rPr>
        <w:t xml:space="preserve"> do Sistema, aba “Servidores”, </w:t>
      </w:r>
      <w:proofErr w:type="spellStart"/>
      <w:r w:rsidR="00C64F05">
        <w:rPr>
          <w:b w:val="0"/>
          <w:bCs/>
          <w:sz w:val="24"/>
          <w:szCs w:val="24"/>
        </w:rPr>
        <w:t>subaba</w:t>
      </w:r>
      <w:proofErr w:type="spellEnd"/>
      <w:r w:rsidR="00C64F05">
        <w:rPr>
          <w:b w:val="0"/>
          <w:bCs/>
          <w:sz w:val="24"/>
          <w:szCs w:val="24"/>
        </w:rPr>
        <w:t xml:space="preserve"> “Servidor SAT </w:t>
      </w:r>
      <w:proofErr w:type="spellStart"/>
      <w:r w:rsidR="00C64F05">
        <w:rPr>
          <w:b w:val="0"/>
          <w:bCs/>
          <w:sz w:val="24"/>
          <w:szCs w:val="24"/>
        </w:rPr>
        <w:t>on</w:t>
      </w:r>
      <w:proofErr w:type="spellEnd"/>
      <w:r w:rsidR="00C64F05">
        <w:rPr>
          <w:b w:val="0"/>
          <w:bCs/>
          <w:sz w:val="24"/>
          <w:szCs w:val="24"/>
        </w:rPr>
        <w:t xml:space="preserve"> </w:t>
      </w:r>
      <w:proofErr w:type="spellStart"/>
      <w:r w:rsidR="00C64F05">
        <w:rPr>
          <w:b w:val="0"/>
          <w:bCs/>
          <w:sz w:val="24"/>
          <w:szCs w:val="24"/>
        </w:rPr>
        <w:t>line</w:t>
      </w:r>
      <w:proofErr w:type="spellEnd"/>
      <w:r w:rsidR="00C64F05">
        <w:rPr>
          <w:b w:val="0"/>
          <w:bCs/>
          <w:sz w:val="24"/>
          <w:szCs w:val="24"/>
        </w:rPr>
        <w:t xml:space="preserve">”, sub aba “Enviar Dados”. </w:t>
      </w:r>
      <w:r>
        <w:rPr>
          <w:b w:val="0"/>
          <w:bCs/>
          <w:sz w:val="24"/>
          <w:szCs w:val="24"/>
        </w:rPr>
        <w:t xml:space="preserve">Marcar o checkbox “Ativar envio Pedidos de Venda para o Servidor </w:t>
      </w:r>
      <w:proofErr w:type="spellStart"/>
      <w:r>
        <w:rPr>
          <w:b w:val="0"/>
          <w:bCs/>
          <w:sz w:val="24"/>
          <w:szCs w:val="24"/>
        </w:rPr>
        <w:t>on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line</w:t>
      </w:r>
      <w:proofErr w:type="spellEnd"/>
      <w:r>
        <w:rPr>
          <w:b w:val="0"/>
          <w:bCs/>
          <w:sz w:val="24"/>
          <w:szCs w:val="24"/>
        </w:rPr>
        <w:t>”</w:t>
      </w:r>
    </w:p>
    <w:p w14:paraId="06A5A231" w14:textId="123B0C0F" w:rsidR="00204F9C" w:rsidRDefault="00204F9C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2 – No Sincronia de Dados, clique no botão “F2 – Receber dados”</w:t>
      </w:r>
    </w:p>
    <w:p w14:paraId="04E4FEB6" w14:textId="5CCBB547" w:rsidR="00204F9C" w:rsidRDefault="00204F9C" w:rsidP="00C64F0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 – Fazer uma venda no PDV e outra em Pedidos.</w:t>
      </w:r>
    </w:p>
    <w:p w14:paraId="493F0531" w14:textId="77777777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DE7AE6">
        <w:rPr>
          <w:sz w:val="24"/>
          <w:szCs w:val="24"/>
        </w:rPr>
        <w:t>Teste:</w:t>
      </w:r>
      <w:r w:rsidRPr="00DE7AE6">
        <w:rPr>
          <w:b w:val="0"/>
          <w:bCs/>
          <w:sz w:val="24"/>
          <w:szCs w:val="24"/>
        </w:rPr>
        <w:t xml:space="preserve"> B</w:t>
      </w:r>
      <w:r>
        <w:rPr>
          <w:b w:val="0"/>
          <w:bCs/>
          <w:sz w:val="24"/>
          <w:szCs w:val="24"/>
        </w:rPr>
        <w:t xml:space="preserve">otão F2 – Enviar dados. </w:t>
      </w:r>
    </w:p>
    <w:p w14:paraId="11B70D95" w14:textId="43C0B1E9" w:rsidR="00C64F05" w:rsidRDefault="00C64F05" w:rsidP="00C64F05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enviar os </w:t>
      </w:r>
      <w:r w:rsidR="00204F9C">
        <w:rPr>
          <w:b w:val="0"/>
          <w:bCs/>
          <w:sz w:val="24"/>
          <w:szCs w:val="24"/>
        </w:rPr>
        <w:t>2 pedidos</w:t>
      </w:r>
      <w:r>
        <w:rPr>
          <w:b w:val="0"/>
          <w:bCs/>
          <w:sz w:val="24"/>
          <w:szCs w:val="24"/>
        </w:rPr>
        <w:t xml:space="preserve">. </w:t>
      </w:r>
    </w:p>
    <w:p w14:paraId="3690CC5F" w14:textId="6CC89440" w:rsidR="00C64F05" w:rsidRDefault="00204F9C" w:rsidP="00C6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Alterações no Banco de Dados</w:t>
      </w:r>
      <w:r w:rsidR="00C64F05">
        <w:rPr>
          <w:rFonts w:ascii="Times New Roman" w:hAnsi="Times New Roman" w:cs="Times New Roman"/>
          <w:sz w:val="24"/>
          <w:szCs w:val="24"/>
        </w:rPr>
        <w:t>:</w:t>
      </w:r>
      <w:r w:rsidR="00C64F05" w:rsidRPr="00FC3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D17AD" w14:textId="77777777" w:rsidR="00C64F05" w:rsidRDefault="00C64F05" w:rsidP="00C6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Com</w:t>
      </w:r>
      <w:r w:rsidRPr="00FC3B45">
        <w:rPr>
          <w:rFonts w:ascii="Times New Roman" w:hAnsi="Times New Roman" w:cs="Times New Roman"/>
          <w:sz w:val="24"/>
          <w:szCs w:val="24"/>
        </w:rPr>
        <w:t xml:space="preserve"> o campo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Local.OE.V</w:t>
      </w:r>
      <w:r w:rsidRPr="00FC3B45">
        <w:rPr>
          <w:rFonts w:ascii="Times New Roman" w:hAnsi="Times New Roman" w:cs="Times New Roman"/>
          <w:sz w:val="24"/>
          <w:szCs w:val="24"/>
        </w:rPr>
        <w:t>inculo</w:t>
      </w:r>
      <w:proofErr w:type="spellEnd"/>
      <w:proofErr w:type="gramEnd"/>
      <w:r w:rsidRPr="00FC3B45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 inserir novos registros no SAT online do Pedido e chamar a procedure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Venda_Emitir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67822668" w14:textId="77777777" w:rsidR="00C64F05" w:rsidRDefault="00C64F05" w:rsidP="00C6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Com o campo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Local.OE.Vinculo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0 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Local.NF.RegistroAlteradoEnviarSATonline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‘S’ faça:</w:t>
      </w:r>
    </w:p>
    <w:p w14:paraId="0708469E" w14:textId="77777777" w:rsidR="00C64F05" w:rsidRDefault="00C64F05" w:rsidP="00C64F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Cancelar a Venda no SAT online chamando a procedure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Venda_Cancelar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6389BEEA" w14:textId="77777777" w:rsidR="00C64F05" w:rsidRDefault="00C64F05" w:rsidP="00C6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Caso o campo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Local.OE.Canc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&lt;&gt; ‘S’, inserir novos registros no SAT online do Pedido e chamar a procedure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Venda_Emitir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01927AE1" w14:textId="77777777" w:rsidR="001D5D38" w:rsidRPr="00FC3B45" w:rsidRDefault="001D5D38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278512F" w14:textId="40429BFD" w:rsidR="00CE6E6F" w:rsidRPr="00FC3B45" w:rsidRDefault="008D6D7E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Cancelar</w:t>
      </w:r>
      <w:r w:rsidR="00CE6E6F" w:rsidRPr="00FC3B45">
        <w:rPr>
          <w:sz w:val="24"/>
          <w:szCs w:val="24"/>
        </w:rPr>
        <w:t xml:space="preserve"> venda no Local e Enviar</w:t>
      </w:r>
      <w:r w:rsidR="0042507E">
        <w:rPr>
          <w:sz w:val="24"/>
          <w:szCs w:val="24"/>
        </w:rPr>
        <w:t xml:space="preserve"> </w:t>
      </w:r>
    </w:p>
    <w:p w14:paraId="76F30D63" w14:textId="5CF4F275" w:rsidR="00543C08" w:rsidRPr="0042507E" w:rsidRDefault="0042507E" w:rsidP="00CE6E6F">
      <w:pPr>
        <w:pStyle w:val="CENTARI-12"/>
        <w:jc w:val="left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</w:rPr>
        <w:t>Cancelar</w:t>
      </w:r>
      <w:r w:rsidR="00CC309C" w:rsidRPr="00FC3B45">
        <w:rPr>
          <w:b w:val="0"/>
          <w:bCs/>
          <w:sz w:val="24"/>
          <w:szCs w:val="24"/>
        </w:rPr>
        <w:t xml:space="preserve"> uma venda do local que já tenha sido enviada anteriormente para o servidor online</w:t>
      </w:r>
      <w:r>
        <w:rPr>
          <w:b w:val="0"/>
          <w:bCs/>
          <w:sz w:val="24"/>
          <w:szCs w:val="24"/>
        </w:rPr>
        <w:t xml:space="preserve">. Deverá alterar o campo </w:t>
      </w:r>
      <w:proofErr w:type="spellStart"/>
      <w:proofErr w:type="gramStart"/>
      <w:r w:rsidRPr="0042507E">
        <w:rPr>
          <w:b w:val="0"/>
          <w:bCs/>
          <w:sz w:val="24"/>
          <w:szCs w:val="24"/>
        </w:rPr>
        <w:t>OE.</w:t>
      </w:r>
      <w:r>
        <w:rPr>
          <w:b w:val="0"/>
          <w:bCs/>
          <w:sz w:val="24"/>
          <w:szCs w:val="24"/>
        </w:rPr>
        <w:t>RegistroAlteradoEnviarSatOnline</w:t>
      </w:r>
      <w:proofErr w:type="spellEnd"/>
      <w:proofErr w:type="gramEnd"/>
      <w:r w:rsidRPr="0042507E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para “S”</w:t>
      </w:r>
      <w:r w:rsidRPr="0042507E">
        <w:rPr>
          <w:b w:val="0"/>
          <w:bCs/>
          <w:sz w:val="24"/>
          <w:szCs w:val="24"/>
        </w:rPr>
        <w:t xml:space="preserve"> ao cancelar um</w:t>
      </w:r>
      <w:r>
        <w:rPr>
          <w:b w:val="0"/>
          <w:bCs/>
          <w:sz w:val="24"/>
          <w:szCs w:val="24"/>
        </w:rPr>
        <w:t>a</w:t>
      </w:r>
      <w:r w:rsidRPr="0042507E">
        <w:rPr>
          <w:b w:val="0"/>
          <w:bCs/>
          <w:sz w:val="24"/>
          <w:szCs w:val="24"/>
        </w:rPr>
        <w:t xml:space="preserve"> venda</w:t>
      </w:r>
    </w:p>
    <w:p w14:paraId="596C4555" w14:textId="644F5F1E" w:rsidR="00CE6E6F" w:rsidRPr="00FC3B45" w:rsidRDefault="00CE6E6F" w:rsidP="00CE6E6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="00CC309C" w:rsidRPr="00FC3B45">
        <w:rPr>
          <w:b w:val="0"/>
          <w:bCs/>
          <w:sz w:val="24"/>
          <w:szCs w:val="24"/>
        </w:rPr>
        <w:t xml:space="preserve">A venda deverá ser </w:t>
      </w:r>
      <w:r w:rsidR="008D6D7E" w:rsidRPr="00FC3B45">
        <w:rPr>
          <w:b w:val="0"/>
          <w:bCs/>
          <w:sz w:val="24"/>
          <w:szCs w:val="24"/>
        </w:rPr>
        <w:t>cancelada</w:t>
      </w:r>
      <w:r w:rsidR="00CC309C" w:rsidRPr="00FC3B45">
        <w:rPr>
          <w:b w:val="0"/>
          <w:bCs/>
          <w:sz w:val="24"/>
          <w:szCs w:val="24"/>
        </w:rPr>
        <w:t xml:space="preserve"> do online </w:t>
      </w:r>
      <w:r w:rsidR="008D6D7E" w:rsidRPr="00FC3B45">
        <w:rPr>
          <w:b w:val="0"/>
          <w:bCs/>
          <w:sz w:val="24"/>
          <w:szCs w:val="24"/>
        </w:rPr>
        <w:t xml:space="preserve">igual </w:t>
      </w:r>
      <w:r w:rsidR="00CC309C" w:rsidRPr="00FC3B45">
        <w:rPr>
          <w:b w:val="0"/>
          <w:bCs/>
          <w:sz w:val="24"/>
          <w:szCs w:val="24"/>
        </w:rPr>
        <w:t>no local</w:t>
      </w:r>
      <w:r w:rsidRPr="00FC3B45">
        <w:rPr>
          <w:b w:val="0"/>
          <w:bCs/>
          <w:sz w:val="24"/>
          <w:szCs w:val="24"/>
        </w:rPr>
        <w:t>.</w:t>
      </w:r>
    </w:p>
    <w:p w14:paraId="5400E4F4" w14:textId="3472F708" w:rsidR="00543C08" w:rsidRPr="00FC3B45" w:rsidRDefault="00543C08" w:rsidP="00CE6E6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>OBS:</w:t>
      </w:r>
      <w:r w:rsidRPr="00FC3B45">
        <w:rPr>
          <w:b w:val="0"/>
          <w:bCs/>
          <w:sz w:val="24"/>
          <w:szCs w:val="24"/>
        </w:rPr>
        <w:t xml:space="preserve"> Realizar uma venda pela tela de Pedidos e realizar uma venda pela tela do PDV </w:t>
      </w:r>
    </w:p>
    <w:p w14:paraId="7C80A208" w14:textId="6BE7E2C7" w:rsidR="00701106" w:rsidRPr="00FC3B45" w:rsidRDefault="005168F3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849CD">
        <w:rPr>
          <w:color w:val="00B050"/>
          <w:sz w:val="24"/>
          <w:szCs w:val="24"/>
        </w:rPr>
        <w:t xml:space="preserve"> </w:t>
      </w:r>
      <w:r w:rsidR="00E13CEF">
        <w:rPr>
          <w:color w:val="00B050"/>
          <w:sz w:val="24"/>
          <w:szCs w:val="24"/>
        </w:rPr>
        <w:t>O</w:t>
      </w:r>
      <w:r w:rsidR="0042507E">
        <w:rPr>
          <w:color w:val="00B050"/>
          <w:sz w:val="24"/>
          <w:szCs w:val="24"/>
        </w:rPr>
        <w:t>K</w:t>
      </w:r>
    </w:p>
    <w:p w14:paraId="497C2274" w14:textId="77777777" w:rsidR="00D2795A" w:rsidRPr="00FC3B45" w:rsidRDefault="00D2795A" w:rsidP="00454C66">
      <w:pPr>
        <w:pStyle w:val="CENTARI-12"/>
        <w:rPr>
          <w:b w:val="0"/>
          <w:bCs/>
          <w:sz w:val="24"/>
          <w:szCs w:val="24"/>
        </w:rPr>
      </w:pPr>
    </w:p>
    <w:p w14:paraId="3A42A916" w14:textId="70F91E0A" w:rsidR="00D2795A" w:rsidRPr="00FC3B45" w:rsidRDefault="00D2795A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Alteração de Venda</w:t>
      </w:r>
    </w:p>
    <w:p w14:paraId="2A5D8EE1" w14:textId="6960F144" w:rsidR="00D2795A" w:rsidRPr="00FC3B45" w:rsidRDefault="00D2795A" w:rsidP="00D2795A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Alterar uma venda no banco local e enviar ela para o online.</w:t>
      </w:r>
    </w:p>
    <w:p w14:paraId="623F1811" w14:textId="450E530A" w:rsidR="00D2795A" w:rsidRDefault="00D2795A" w:rsidP="00D2795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A venda deverá ser </w:t>
      </w:r>
      <w:r w:rsidR="00175BB1" w:rsidRPr="00FC3B45">
        <w:rPr>
          <w:b w:val="0"/>
          <w:bCs/>
          <w:sz w:val="24"/>
          <w:szCs w:val="24"/>
        </w:rPr>
        <w:t>alterada no banco</w:t>
      </w:r>
      <w:r w:rsidRPr="00FC3B45">
        <w:rPr>
          <w:b w:val="0"/>
          <w:bCs/>
          <w:sz w:val="24"/>
          <w:szCs w:val="24"/>
        </w:rPr>
        <w:t xml:space="preserve"> online igual no local</w:t>
      </w:r>
      <w:r w:rsidR="00974098" w:rsidRPr="00FC3B45">
        <w:rPr>
          <w:b w:val="0"/>
          <w:bCs/>
          <w:sz w:val="24"/>
          <w:szCs w:val="24"/>
        </w:rPr>
        <w:t>.</w:t>
      </w:r>
    </w:p>
    <w:p w14:paraId="136DA45B" w14:textId="38D17DC0" w:rsidR="008D4A3B" w:rsidRPr="00FC3B45" w:rsidRDefault="008D4A3B" w:rsidP="00D2795A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quando a venda for alterada no local e enviada para o online, deve ser verificado se o </w:t>
      </w:r>
      <w:r w:rsidR="00386097">
        <w:rPr>
          <w:b w:val="0"/>
          <w:bCs/>
          <w:sz w:val="24"/>
          <w:szCs w:val="24"/>
        </w:rPr>
        <w:t>número</w:t>
      </w:r>
      <w:r>
        <w:rPr>
          <w:b w:val="0"/>
          <w:bCs/>
          <w:sz w:val="24"/>
          <w:szCs w:val="24"/>
        </w:rPr>
        <w:t xml:space="preserve"> do </w:t>
      </w:r>
      <w:r w:rsidR="00386097">
        <w:rPr>
          <w:b w:val="0"/>
          <w:bCs/>
          <w:sz w:val="24"/>
          <w:szCs w:val="24"/>
        </w:rPr>
        <w:t>vínculo</w:t>
      </w:r>
      <w:r>
        <w:rPr>
          <w:b w:val="0"/>
          <w:bCs/>
          <w:sz w:val="24"/>
          <w:szCs w:val="24"/>
        </w:rPr>
        <w:t xml:space="preserve"> já existe para que o pedido seja substituído e não criar um novo pedido com o mesmo vinculo. </w:t>
      </w:r>
    </w:p>
    <w:p w14:paraId="298B2536" w14:textId="371B08B7" w:rsidR="00D2795A" w:rsidRPr="00FC3B45" w:rsidRDefault="005168F3" w:rsidP="00D2795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>** CHAMADO PENDENTE</w:t>
      </w:r>
    </w:p>
    <w:p w14:paraId="362EB490" w14:textId="4B18CCCD" w:rsidR="00701106" w:rsidRPr="00FC3B45" w:rsidRDefault="00701106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26AA76CE" w14:textId="336CF017" w:rsidR="00205D1A" w:rsidRPr="00FC3B45" w:rsidRDefault="00B63E17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Verificar Venda Em duplicidade</w:t>
      </w:r>
    </w:p>
    <w:p w14:paraId="749C90E7" w14:textId="53C4C892" w:rsidR="00205D1A" w:rsidRPr="00FC3B45" w:rsidRDefault="006F120D" w:rsidP="00205D1A">
      <w:pPr>
        <w:pStyle w:val="CENTARI-12"/>
        <w:jc w:val="left"/>
        <w:rPr>
          <w:sz w:val="24"/>
          <w:szCs w:val="24"/>
        </w:rPr>
      </w:pPr>
      <w:r w:rsidRPr="006F120D">
        <w:rPr>
          <w:sz w:val="24"/>
          <w:szCs w:val="24"/>
        </w:rPr>
        <w:t>Configuração:</w:t>
      </w:r>
      <w:r>
        <w:rPr>
          <w:b w:val="0"/>
          <w:bCs/>
          <w:sz w:val="24"/>
          <w:szCs w:val="24"/>
        </w:rPr>
        <w:t xml:space="preserve"> Consulte</w:t>
      </w:r>
      <w:r w:rsidR="00B63E17" w:rsidRPr="00FC3B45">
        <w:rPr>
          <w:b w:val="0"/>
          <w:bCs/>
          <w:sz w:val="24"/>
          <w:szCs w:val="24"/>
        </w:rPr>
        <w:t xml:space="preserve"> </w:t>
      </w:r>
      <w:r w:rsidR="00FE6E0A" w:rsidRPr="00FC3B45">
        <w:rPr>
          <w:b w:val="0"/>
          <w:bCs/>
          <w:sz w:val="24"/>
          <w:szCs w:val="24"/>
        </w:rPr>
        <w:t xml:space="preserve">um pedido que já foi enviado para o servidor online, </w:t>
      </w:r>
      <w:r>
        <w:rPr>
          <w:b w:val="0"/>
          <w:bCs/>
          <w:sz w:val="24"/>
          <w:szCs w:val="24"/>
        </w:rPr>
        <w:t>na ab</w:t>
      </w:r>
      <w:r w:rsidR="003C07CB" w:rsidRPr="00FC3B45">
        <w:rPr>
          <w:b w:val="0"/>
          <w:bCs/>
          <w:sz w:val="24"/>
          <w:szCs w:val="24"/>
        </w:rPr>
        <w:t xml:space="preserve">a </w:t>
      </w:r>
      <w:r>
        <w:rPr>
          <w:b w:val="0"/>
          <w:bCs/>
          <w:sz w:val="24"/>
          <w:szCs w:val="24"/>
        </w:rPr>
        <w:t>“</w:t>
      </w:r>
      <w:r w:rsidR="003C07CB" w:rsidRPr="00FC3B45">
        <w:rPr>
          <w:b w:val="0"/>
          <w:bCs/>
          <w:sz w:val="24"/>
          <w:szCs w:val="24"/>
        </w:rPr>
        <w:t xml:space="preserve">6 </w:t>
      </w:r>
      <w:r>
        <w:rPr>
          <w:b w:val="0"/>
          <w:bCs/>
          <w:sz w:val="24"/>
          <w:szCs w:val="24"/>
        </w:rPr>
        <w:t>–</w:t>
      </w:r>
      <w:r w:rsidR="003C07CB" w:rsidRPr="00FC3B45">
        <w:rPr>
          <w:b w:val="0"/>
          <w:bCs/>
          <w:sz w:val="24"/>
          <w:szCs w:val="24"/>
        </w:rPr>
        <w:t xml:space="preserve"> Informações</w:t>
      </w:r>
      <w:r>
        <w:rPr>
          <w:b w:val="0"/>
          <w:bCs/>
          <w:sz w:val="24"/>
          <w:szCs w:val="24"/>
        </w:rPr>
        <w:t>”, clique no botão “Solicitar Envio do Pedido”</w:t>
      </w:r>
    </w:p>
    <w:p w14:paraId="64B93616" w14:textId="303F4AEE" w:rsidR="006F120D" w:rsidRPr="003948E7" w:rsidRDefault="006F120D" w:rsidP="00205D1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Teste: </w:t>
      </w:r>
      <w:r w:rsidR="003948E7">
        <w:rPr>
          <w:b w:val="0"/>
          <w:bCs/>
          <w:sz w:val="24"/>
          <w:szCs w:val="24"/>
        </w:rPr>
        <w:t>Botão “F2 – Enviar Dados”</w:t>
      </w:r>
    </w:p>
    <w:p w14:paraId="356FE67B" w14:textId="7B734DE0" w:rsidR="00205D1A" w:rsidRPr="00FC3B45" w:rsidRDefault="00205D1A" w:rsidP="00205D1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="003C07CB" w:rsidRPr="00FC3B45">
        <w:rPr>
          <w:b w:val="0"/>
          <w:bCs/>
          <w:sz w:val="24"/>
          <w:szCs w:val="24"/>
        </w:rPr>
        <w:t xml:space="preserve">Ao enviar a venda para o servidor online o </w:t>
      </w:r>
      <w:r w:rsidR="005F2E38" w:rsidRPr="00FC3B45">
        <w:rPr>
          <w:b w:val="0"/>
          <w:bCs/>
          <w:sz w:val="24"/>
          <w:szCs w:val="24"/>
        </w:rPr>
        <w:t>S</w:t>
      </w:r>
      <w:r w:rsidR="003C07CB" w:rsidRPr="00FC3B45">
        <w:rPr>
          <w:b w:val="0"/>
          <w:bCs/>
          <w:sz w:val="24"/>
          <w:szCs w:val="24"/>
        </w:rPr>
        <w:t>incronia deve identificar a duplicidade</w:t>
      </w:r>
      <w:r w:rsidR="004F2D60" w:rsidRPr="00FC3B45">
        <w:rPr>
          <w:b w:val="0"/>
          <w:bCs/>
          <w:sz w:val="24"/>
          <w:szCs w:val="24"/>
        </w:rPr>
        <w:t>,</w:t>
      </w:r>
      <w:r w:rsidR="003C07CB" w:rsidRPr="00FC3B45">
        <w:rPr>
          <w:b w:val="0"/>
          <w:bCs/>
          <w:sz w:val="24"/>
          <w:szCs w:val="24"/>
        </w:rPr>
        <w:t xml:space="preserve"> </w:t>
      </w:r>
      <w:r w:rsidR="004F2D60" w:rsidRPr="00FC3B45">
        <w:rPr>
          <w:b w:val="0"/>
          <w:bCs/>
          <w:sz w:val="24"/>
          <w:szCs w:val="24"/>
        </w:rPr>
        <w:t xml:space="preserve">não enviar a venda </w:t>
      </w:r>
      <w:r w:rsidR="003C07CB" w:rsidRPr="00FC3B45">
        <w:rPr>
          <w:b w:val="0"/>
          <w:bCs/>
          <w:sz w:val="24"/>
          <w:szCs w:val="24"/>
        </w:rPr>
        <w:t>e alterar o</w:t>
      </w:r>
      <w:r w:rsidR="003948E7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3948E7">
        <w:rPr>
          <w:b w:val="0"/>
          <w:bCs/>
          <w:sz w:val="24"/>
          <w:szCs w:val="24"/>
        </w:rPr>
        <w:t>Local.OE.Vi</w:t>
      </w:r>
      <w:r w:rsidR="005F2E38" w:rsidRPr="00FC3B45">
        <w:rPr>
          <w:b w:val="0"/>
          <w:bCs/>
          <w:sz w:val="24"/>
          <w:szCs w:val="24"/>
        </w:rPr>
        <w:t>nculo</w:t>
      </w:r>
      <w:proofErr w:type="spellEnd"/>
      <w:proofErr w:type="gramEnd"/>
      <w:r w:rsidR="003C07CB" w:rsidRPr="00FC3B45">
        <w:rPr>
          <w:b w:val="0"/>
          <w:bCs/>
          <w:sz w:val="24"/>
          <w:szCs w:val="24"/>
        </w:rPr>
        <w:t xml:space="preserve"> para -1</w:t>
      </w:r>
      <w:r w:rsidR="004F2D60" w:rsidRPr="00FC3B45">
        <w:rPr>
          <w:b w:val="0"/>
          <w:bCs/>
          <w:sz w:val="24"/>
          <w:szCs w:val="24"/>
        </w:rPr>
        <w:t>.</w:t>
      </w:r>
    </w:p>
    <w:p w14:paraId="20E9BA34" w14:textId="67500640" w:rsidR="00205D1A" w:rsidRPr="00FC3B45" w:rsidRDefault="005168F3" w:rsidP="00205D1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** CHAMADO PENDENTE</w:t>
      </w:r>
    </w:p>
    <w:p w14:paraId="2AD2EA8E" w14:textId="77777777" w:rsidR="00892230" w:rsidRPr="00FC3B45" w:rsidRDefault="00892230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088596EB" w14:textId="6B75B9EF" w:rsidR="007B0052" w:rsidRPr="007B0052" w:rsidRDefault="00892230" w:rsidP="001C37FB">
      <w:pPr>
        <w:pStyle w:val="CENTARI-12"/>
        <w:numPr>
          <w:ilvl w:val="0"/>
          <w:numId w:val="20"/>
        </w:numPr>
        <w:jc w:val="left"/>
        <w:rPr>
          <w:b w:val="0"/>
          <w:bCs/>
          <w:sz w:val="24"/>
          <w:szCs w:val="24"/>
        </w:rPr>
      </w:pPr>
      <w:r w:rsidRPr="007B0052">
        <w:rPr>
          <w:sz w:val="24"/>
          <w:szCs w:val="24"/>
        </w:rPr>
        <w:t>E</w:t>
      </w:r>
      <w:r w:rsidR="007B0052">
        <w:rPr>
          <w:sz w:val="24"/>
          <w:szCs w:val="24"/>
        </w:rPr>
        <w:t>stornar Venda (Local)</w:t>
      </w:r>
    </w:p>
    <w:p w14:paraId="71C99E87" w14:textId="26A7A585" w:rsidR="00892230" w:rsidRPr="007B0052" w:rsidRDefault="00892230" w:rsidP="007B0052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t>Realize uma venda e envie ela para o online, após enviar a venda, estorne a Venda</w:t>
      </w:r>
    </w:p>
    <w:p w14:paraId="1656D34C" w14:textId="08EC9CC5" w:rsidR="00892230" w:rsidRDefault="00892230" w:rsidP="0089223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892230">
        <w:rPr>
          <w:b w:val="0"/>
          <w:bCs/>
          <w:sz w:val="24"/>
          <w:szCs w:val="24"/>
        </w:rPr>
        <w:t xml:space="preserve">Não deverá permitir que a venda seja </w:t>
      </w:r>
      <w:r w:rsidR="000A7D2F" w:rsidRPr="00892230">
        <w:rPr>
          <w:b w:val="0"/>
          <w:bCs/>
          <w:sz w:val="24"/>
          <w:szCs w:val="24"/>
        </w:rPr>
        <w:t>estornada</w:t>
      </w:r>
      <w:r w:rsidR="000A7D2F">
        <w:rPr>
          <w:sz w:val="24"/>
          <w:szCs w:val="24"/>
        </w:rPr>
        <w:t xml:space="preserve"> e</w:t>
      </w:r>
      <w:r w:rsidRPr="00892230">
        <w:rPr>
          <w:b w:val="0"/>
          <w:bCs/>
          <w:sz w:val="24"/>
          <w:szCs w:val="24"/>
        </w:rPr>
        <w:t xml:space="preserve"> exibir a mensagem </w:t>
      </w:r>
      <w:r w:rsidR="000A7D2F" w:rsidRPr="00197F25">
        <w:rPr>
          <w:b w:val="0"/>
          <w:bCs/>
          <w:sz w:val="24"/>
          <w:szCs w:val="24"/>
        </w:rPr>
        <w:t>“pedido</w:t>
      </w:r>
      <w:r w:rsidRPr="00197F25">
        <w:rPr>
          <w:b w:val="0"/>
          <w:bCs/>
          <w:sz w:val="24"/>
          <w:szCs w:val="24"/>
        </w:rPr>
        <w:t xml:space="preserve"> já enviado para o servidor </w:t>
      </w:r>
      <w:r w:rsidR="000A7D2F" w:rsidRPr="00197F25">
        <w:rPr>
          <w:b w:val="0"/>
          <w:bCs/>
          <w:sz w:val="24"/>
          <w:szCs w:val="24"/>
        </w:rPr>
        <w:t>online a</w:t>
      </w:r>
      <w:r w:rsidRPr="00197F25">
        <w:rPr>
          <w:b w:val="0"/>
          <w:bCs/>
          <w:sz w:val="24"/>
          <w:szCs w:val="24"/>
        </w:rPr>
        <w:t xml:space="preserve"> venda s</w:t>
      </w:r>
      <w:r w:rsidR="00197F25" w:rsidRPr="00197F25">
        <w:rPr>
          <w:b w:val="0"/>
          <w:bCs/>
          <w:sz w:val="24"/>
          <w:szCs w:val="24"/>
        </w:rPr>
        <w:t>omente</w:t>
      </w:r>
      <w:r w:rsidRPr="00197F25">
        <w:rPr>
          <w:b w:val="0"/>
          <w:bCs/>
          <w:sz w:val="24"/>
          <w:szCs w:val="24"/>
        </w:rPr>
        <w:t xml:space="preserve"> poderá ser </w:t>
      </w:r>
      <w:r w:rsidR="00197F25" w:rsidRPr="00197F25">
        <w:rPr>
          <w:b w:val="0"/>
          <w:bCs/>
          <w:sz w:val="24"/>
          <w:szCs w:val="24"/>
        </w:rPr>
        <w:t xml:space="preserve">estornada no Servidor </w:t>
      </w:r>
      <w:proofErr w:type="gramStart"/>
      <w:r w:rsidR="00197F25" w:rsidRPr="00197F25">
        <w:rPr>
          <w:b w:val="0"/>
          <w:bCs/>
          <w:sz w:val="24"/>
          <w:szCs w:val="24"/>
        </w:rPr>
        <w:t>online”</w:t>
      </w:r>
      <w:r w:rsidR="0042507E">
        <w:rPr>
          <w:b w:val="0"/>
          <w:bCs/>
          <w:sz w:val="24"/>
          <w:szCs w:val="24"/>
        </w:rPr>
        <w:t xml:space="preserve">  (</w:t>
      </w:r>
      <w:proofErr w:type="gramEnd"/>
      <w:r w:rsidR="0042507E">
        <w:rPr>
          <w:b w:val="0"/>
          <w:bCs/>
          <w:sz w:val="24"/>
          <w:szCs w:val="24"/>
        </w:rPr>
        <w:t>Adicionar em pedidos)</w:t>
      </w:r>
    </w:p>
    <w:p w14:paraId="3E57D664" w14:textId="036070D4" w:rsidR="00892230" w:rsidRDefault="007B0052" w:rsidP="00892230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5CBF2D19" w14:textId="77777777" w:rsidR="007B0052" w:rsidRDefault="007B0052" w:rsidP="00892230">
      <w:pPr>
        <w:pStyle w:val="CENTARI-12"/>
        <w:jc w:val="left"/>
        <w:rPr>
          <w:sz w:val="24"/>
          <w:szCs w:val="24"/>
        </w:rPr>
      </w:pPr>
    </w:p>
    <w:p w14:paraId="14E595C2" w14:textId="10403863" w:rsidR="00892230" w:rsidRDefault="00892230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7B0052">
        <w:rPr>
          <w:sz w:val="24"/>
          <w:szCs w:val="24"/>
        </w:rPr>
        <w:t>stonar Venda (Online)</w:t>
      </w:r>
    </w:p>
    <w:p w14:paraId="346E8565" w14:textId="61FBF6E4" w:rsidR="00197F25" w:rsidRPr="00197F25" w:rsidRDefault="00197F25" w:rsidP="00197F25">
      <w:pPr>
        <w:pStyle w:val="CENTARI-12"/>
        <w:jc w:val="left"/>
        <w:rPr>
          <w:b w:val="0"/>
          <w:bCs/>
          <w:sz w:val="24"/>
          <w:szCs w:val="24"/>
        </w:rPr>
      </w:pPr>
      <w:r w:rsidRPr="00197F25">
        <w:rPr>
          <w:b w:val="0"/>
          <w:bCs/>
          <w:sz w:val="24"/>
          <w:szCs w:val="24"/>
        </w:rPr>
        <w:t xml:space="preserve">Envie uma venda para o servidor online e estorne ela no servidor online </w:t>
      </w:r>
    </w:p>
    <w:p w14:paraId="1A3B6E49" w14:textId="14B41A21" w:rsidR="00197F25" w:rsidRDefault="00197F25" w:rsidP="00197F2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197F25">
        <w:rPr>
          <w:b w:val="0"/>
          <w:bCs/>
          <w:sz w:val="24"/>
          <w:szCs w:val="24"/>
        </w:rPr>
        <w:t>Deve permitir que a</w:t>
      </w:r>
      <w:r>
        <w:rPr>
          <w:sz w:val="24"/>
          <w:szCs w:val="24"/>
        </w:rPr>
        <w:t xml:space="preserve"> </w:t>
      </w:r>
      <w:r w:rsidRPr="00197F25">
        <w:rPr>
          <w:b w:val="0"/>
          <w:bCs/>
          <w:sz w:val="24"/>
          <w:szCs w:val="24"/>
        </w:rPr>
        <w:t xml:space="preserve">venda </w:t>
      </w:r>
      <w:r>
        <w:rPr>
          <w:b w:val="0"/>
          <w:bCs/>
          <w:sz w:val="24"/>
          <w:szCs w:val="24"/>
        </w:rPr>
        <w:t>seja</w:t>
      </w:r>
      <w:r w:rsidRPr="00197F25">
        <w:rPr>
          <w:b w:val="0"/>
          <w:bCs/>
          <w:sz w:val="24"/>
          <w:szCs w:val="24"/>
        </w:rPr>
        <w:t xml:space="preserve"> estornada</w:t>
      </w:r>
    </w:p>
    <w:p w14:paraId="5B9544C4" w14:textId="388B8A06" w:rsidR="00197F25" w:rsidRDefault="007B0052" w:rsidP="00197F2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179DA6F5" w14:textId="74F37E2F" w:rsidR="007B0052" w:rsidRDefault="00892230" w:rsidP="0089223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52F0FA" w14:textId="16A3A509" w:rsidR="007B0052" w:rsidRDefault="007B0052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Enviar venda com mais de 2 itens</w:t>
      </w:r>
    </w:p>
    <w:p w14:paraId="2CC1112E" w14:textId="4A1CD833" w:rsidR="007B0052" w:rsidRPr="007B0052" w:rsidRDefault="007B0052" w:rsidP="007B0052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t>Realize uma venda com mais de 2 itens e faç</w:t>
      </w:r>
      <w:r w:rsidR="00EB3190">
        <w:rPr>
          <w:b w:val="0"/>
          <w:bCs/>
          <w:sz w:val="24"/>
          <w:szCs w:val="24"/>
        </w:rPr>
        <w:t>a</w:t>
      </w:r>
      <w:r w:rsidRPr="007B0052">
        <w:rPr>
          <w:b w:val="0"/>
          <w:bCs/>
          <w:sz w:val="24"/>
          <w:szCs w:val="24"/>
        </w:rPr>
        <w:t xml:space="preserve"> o envio dos dados</w:t>
      </w:r>
    </w:p>
    <w:p w14:paraId="200C9B23" w14:textId="0D8B3B80" w:rsidR="007B0052" w:rsidRDefault="007B0052" w:rsidP="007B005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7B0052">
        <w:rPr>
          <w:b w:val="0"/>
          <w:bCs/>
          <w:sz w:val="24"/>
          <w:szCs w:val="24"/>
        </w:rPr>
        <w:t>Quando o pedido for enviado na Tabela IOE deve constar todos os itens do pedido</w:t>
      </w:r>
    </w:p>
    <w:p w14:paraId="317654E0" w14:textId="27981AF0" w:rsidR="007B0052" w:rsidRDefault="007B0052" w:rsidP="007B0052">
      <w:pPr>
        <w:pStyle w:val="CENTARI-1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 </w:t>
      </w:r>
      <w:r w:rsidRPr="007B0052">
        <w:rPr>
          <w:b w:val="0"/>
          <w:bCs/>
          <w:sz w:val="24"/>
          <w:szCs w:val="24"/>
        </w:rPr>
        <w:t xml:space="preserve">Para realizar a consulta use o </w:t>
      </w:r>
      <w:proofErr w:type="spellStart"/>
      <w:r w:rsidRPr="007B0052">
        <w:rPr>
          <w:b w:val="0"/>
          <w:bCs/>
          <w:sz w:val="24"/>
          <w:szCs w:val="24"/>
        </w:rPr>
        <w:t>o</w:t>
      </w:r>
      <w:proofErr w:type="spellEnd"/>
      <w:r w:rsidRPr="007B0052">
        <w:rPr>
          <w:b w:val="0"/>
          <w:bCs/>
          <w:sz w:val="24"/>
          <w:szCs w:val="24"/>
        </w:rPr>
        <w:t xml:space="preserve"> comando: </w:t>
      </w:r>
      <w:proofErr w:type="spellStart"/>
      <w:r w:rsidRPr="007B0052">
        <w:rPr>
          <w:b w:val="0"/>
          <w:bCs/>
          <w:sz w:val="24"/>
          <w:szCs w:val="24"/>
        </w:rPr>
        <w:t>Select</w:t>
      </w:r>
      <w:proofErr w:type="spellEnd"/>
      <w:r w:rsidRPr="007B0052">
        <w:rPr>
          <w:b w:val="0"/>
          <w:bCs/>
          <w:sz w:val="24"/>
          <w:szCs w:val="24"/>
        </w:rPr>
        <w:t xml:space="preserve"> * </w:t>
      </w:r>
      <w:proofErr w:type="spellStart"/>
      <w:r w:rsidRPr="007B0052">
        <w:rPr>
          <w:b w:val="0"/>
          <w:bCs/>
          <w:sz w:val="24"/>
          <w:szCs w:val="24"/>
        </w:rPr>
        <w:t>From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ioe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where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id_oe</w:t>
      </w:r>
      <w:proofErr w:type="spellEnd"/>
      <w:r w:rsidRPr="007B0052">
        <w:rPr>
          <w:b w:val="0"/>
          <w:bCs/>
          <w:sz w:val="24"/>
          <w:szCs w:val="24"/>
        </w:rPr>
        <w:t xml:space="preserve"> = (id do pedido)</w:t>
      </w:r>
      <w:r>
        <w:rPr>
          <w:sz w:val="24"/>
          <w:szCs w:val="24"/>
        </w:rPr>
        <w:t xml:space="preserve"> </w:t>
      </w:r>
    </w:p>
    <w:p w14:paraId="65EA5014" w14:textId="4E8CDDBB" w:rsidR="007B0052" w:rsidRDefault="007B0052" w:rsidP="007B0052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62C84">
        <w:rPr>
          <w:sz w:val="24"/>
          <w:szCs w:val="24"/>
        </w:rPr>
        <w:t>VCL:</w:t>
      </w:r>
      <w:r w:rsidR="00462C84"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440E1577" w14:textId="77777777" w:rsidR="00634A40" w:rsidRDefault="00836599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634A40">
        <w:rPr>
          <w:sz w:val="24"/>
          <w:szCs w:val="24"/>
        </w:rPr>
        <w:t>Sub Teste 1</w:t>
      </w:r>
    </w:p>
    <w:p w14:paraId="6B5A4CEC" w14:textId="77777777" w:rsidR="00634A40" w:rsidRDefault="00634A40" w:rsidP="00634A40">
      <w:pPr>
        <w:pStyle w:val="CENTARI-12"/>
        <w:jc w:val="left"/>
        <w:rPr>
          <w:b w:val="0"/>
          <w:bCs/>
          <w:sz w:val="24"/>
          <w:szCs w:val="24"/>
        </w:rPr>
      </w:pPr>
      <w:r w:rsidRPr="00836599">
        <w:rPr>
          <w:b w:val="0"/>
          <w:bCs/>
          <w:sz w:val="24"/>
          <w:szCs w:val="24"/>
        </w:rPr>
        <w:t>Realiz</w:t>
      </w:r>
      <w:r>
        <w:rPr>
          <w:b w:val="0"/>
          <w:bCs/>
          <w:sz w:val="24"/>
          <w:szCs w:val="24"/>
        </w:rPr>
        <w:t>ar o mesmo teste no PDV</w:t>
      </w:r>
    </w:p>
    <w:p w14:paraId="0245D9A6" w14:textId="00BE02FB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VCL:</w:t>
      </w:r>
      <w:r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0AD312AD" w14:textId="77777777" w:rsidR="00836599" w:rsidRPr="00836599" w:rsidRDefault="00836599" w:rsidP="007B0052">
      <w:pPr>
        <w:pStyle w:val="CENTARI-12"/>
        <w:jc w:val="left"/>
        <w:rPr>
          <w:sz w:val="24"/>
          <w:szCs w:val="24"/>
        </w:rPr>
      </w:pPr>
    </w:p>
    <w:p w14:paraId="6D1D95C8" w14:textId="1D5F1A54" w:rsidR="007B0052" w:rsidRDefault="007B0052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Envio de venda com Devolução</w:t>
      </w:r>
    </w:p>
    <w:p w14:paraId="5FEAB2E2" w14:textId="781518D8" w:rsidR="00EB3190" w:rsidRPr="007B0052" w:rsidRDefault="00EB3190" w:rsidP="00EB3190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t>Realize uma venda com mais de 2 itens</w:t>
      </w:r>
      <w:r>
        <w:rPr>
          <w:b w:val="0"/>
          <w:bCs/>
          <w:sz w:val="24"/>
          <w:szCs w:val="24"/>
        </w:rPr>
        <w:t xml:space="preserve"> e mais um item de devolução e a</w:t>
      </w:r>
      <w:r w:rsidRPr="007B0052">
        <w:rPr>
          <w:b w:val="0"/>
          <w:bCs/>
          <w:sz w:val="24"/>
          <w:szCs w:val="24"/>
        </w:rPr>
        <w:t xml:space="preserve"> faç</w:t>
      </w:r>
      <w:r>
        <w:rPr>
          <w:b w:val="0"/>
          <w:bCs/>
          <w:sz w:val="24"/>
          <w:szCs w:val="24"/>
        </w:rPr>
        <w:t>a</w:t>
      </w:r>
      <w:r w:rsidRPr="007B0052">
        <w:rPr>
          <w:b w:val="0"/>
          <w:bCs/>
          <w:sz w:val="24"/>
          <w:szCs w:val="24"/>
        </w:rPr>
        <w:t xml:space="preserve"> o envio dos dados</w:t>
      </w:r>
    </w:p>
    <w:p w14:paraId="49DD78F1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7B0052">
        <w:rPr>
          <w:b w:val="0"/>
          <w:bCs/>
          <w:sz w:val="24"/>
          <w:szCs w:val="24"/>
        </w:rPr>
        <w:t>Quando o pedido for enviado na Tabela IOE deve constar todos os itens do pedido</w:t>
      </w:r>
    </w:p>
    <w:p w14:paraId="277FFB0E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 </w:t>
      </w:r>
      <w:r w:rsidRPr="007B0052">
        <w:rPr>
          <w:b w:val="0"/>
          <w:bCs/>
          <w:sz w:val="24"/>
          <w:szCs w:val="24"/>
        </w:rPr>
        <w:t xml:space="preserve">Para realizar a consulta use o </w:t>
      </w:r>
      <w:proofErr w:type="spellStart"/>
      <w:r w:rsidRPr="007B0052">
        <w:rPr>
          <w:b w:val="0"/>
          <w:bCs/>
          <w:sz w:val="24"/>
          <w:szCs w:val="24"/>
        </w:rPr>
        <w:t>o</w:t>
      </w:r>
      <w:proofErr w:type="spellEnd"/>
      <w:r w:rsidRPr="007B0052">
        <w:rPr>
          <w:b w:val="0"/>
          <w:bCs/>
          <w:sz w:val="24"/>
          <w:szCs w:val="24"/>
        </w:rPr>
        <w:t xml:space="preserve"> comando: </w:t>
      </w:r>
      <w:proofErr w:type="spellStart"/>
      <w:r w:rsidRPr="007B0052">
        <w:rPr>
          <w:b w:val="0"/>
          <w:bCs/>
          <w:sz w:val="24"/>
          <w:szCs w:val="24"/>
        </w:rPr>
        <w:t>Select</w:t>
      </w:r>
      <w:proofErr w:type="spellEnd"/>
      <w:r w:rsidRPr="007B0052">
        <w:rPr>
          <w:b w:val="0"/>
          <w:bCs/>
          <w:sz w:val="24"/>
          <w:szCs w:val="24"/>
        </w:rPr>
        <w:t xml:space="preserve"> * </w:t>
      </w:r>
      <w:proofErr w:type="spellStart"/>
      <w:r w:rsidRPr="007B0052">
        <w:rPr>
          <w:b w:val="0"/>
          <w:bCs/>
          <w:sz w:val="24"/>
          <w:szCs w:val="24"/>
        </w:rPr>
        <w:t>From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ioe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where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id_oe</w:t>
      </w:r>
      <w:proofErr w:type="spellEnd"/>
      <w:r w:rsidRPr="007B0052">
        <w:rPr>
          <w:b w:val="0"/>
          <w:bCs/>
          <w:sz w:val="24"/>
          <w:szCs w:val="24"/>
        </w:rPr>
        <w:t xml:space="preserve"> = (id do pedido)</w:t>
      </w:r>
      <w:r>
        <w:rPr>
          <w:sz w:val="24"/>
          <w:szCs w:val="24"/>
        </w:rPr>
        <w:t xml:space="preserve">  </w:t>
      </w:r>
    </w:p>
    <w:p w14:paraId="5075A485" w14:textId="1F0BEC96" w:rsidR="00EB3190" w:rsidRPr="00EB3190" w:rsidRDefault="00EB3190" w:rsidP="00EB3190">
      <w:pPr>
        <w:pStyle w:val="CENTARI-12"/>
        <w:jc w:val="left"/>
        <w:rPr>
          <w:b w:val="0"/>
          <w:bCs/>
          <w:sz w:val="24"/>
          <w:szCs w:val="24"/>
        </w:rPr>
      </w:pPr>
      <w:r w:rsidRPr="00EB3190">
        <w:rPr>
          <w:b w:val="0"/>
          <w:bCs/>
          <w:sz w:val="24"/>
          <w:szCs w:val="24"/>
        </w:rPr>
        <w:t xml:space="preserve">Verifique se na quantidade o item de devolução está como – 1 </w:t>
      </w:r>
    </w:p>
    <w:p w14:paraId="16001C5D" w14:textId="3F444E74" w:rsidR="00634A40" w:rsidRDefault="00EB3190" w:rsidP="00EB3190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62C84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A40637">
        <w:rPr>
          <w:color w:val="00B050"/>
          <w:sz w:val="24"/>
          <w:szCs w:val="24"/>
        </w:rPr>
        <w:t xml:space="preserve"> OK</w:t>
      </w:r>
    </w:p>
    <w:p w14:paraId="32D50D61" w14:textId="77777777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ab/>
        <w:t>Sub Teste 1</w:t>
      </w:r>
    </w:p>
    <w:p w14:paraId="326F2405" w14:textId="77777777" w:rsidR="00634A40" w:rsidRDefault="00634A40" w:rsidP="00634A40">
      <w:pPr>
        <w:pStyle w:val="CENTARI-12"/>
        <w:jc w:val="left"/>
        <w:rPr>
          <w:b w:val="0"/>
          <w:bCs/>
          <w:sz w:val="24"/>
          <w:szCs w:val="24"/>
        </w:rPr>
      </w:pPr>
      <w:r w:rsidRPr="00836599">
        <w:rPr>
          <w:b w:val="0"/>
          <w:bCs/>
          <w:sz w:val="24"/>
          <w:szCs w:val="24"/>
        </w:rPr>
        <w:t>Realiz</w:t>
      </w:r>
      <w:r>
        <w:rPr>
          <w:b w:val="0"/>
          <w:bCs/>
          <w:sz w:val="24"/>
          <w:szCs w:val="24"/>
        </w:rPr>
        <w:t>ar o mesmo teste no PDV</w:t>
      </w:r>
    </w:p>
    <w:p w14:paraId="6CC5AF3A" w14:textId="6C275844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VCL:</w:t>
      </w:r>
      <w:r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A40637">
        <w:rPr>
          <w:color w:val="00B050"/>
          <w:sz w:val="24"/>
          <w:szCs w:val="24"/>
        </w:rPr>
        <w:t xml:space="preserve"> OK</w:t>
      </w:r>
    </w:p>
    <w:p w14:paraId="6481BADE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</w:p>
    <w:p w14:paraId="78CA7F5B" w14:textId="1943E272" w:rsidR="00902A71" w:rsidRPr="00FC3B45" w:rsidRDefault="007B0052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2A71" w:rsidRPr="00FC3B45">
        <w:rPr>
          <w:sz w:val="24"/>
          <w:szCs w:val="24"/>
        </w:rPr>
        <w:t>Verificar Venda Em duplicidade outra base de dados</w:t>
      </w:r>
    </w:p>
    <w:p w14:paraId="0B84C9F0" w14:textId="54AA8264" w:rsidR="00902A71" w:rsidRPr="00FC3B45" w:rsidRDefault="00902A71" w:rsidP="00902A71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Realizar uma venda em uma base de dados local com o </w:t>
      </w:r>
      <w:proofErr w:type="spellStart"/>
      <w:r w:rsidRPr="00FC3B45">
        <w:rPr>
          <w:b w:val="0"/>
          <w:bCs/>
          <w:sz w:val="24"/>
          <w:szCs w:val="24"/>
        </w:rPr>
        <w:t>SATSincronia</w:t>
      </w:r>
      <w:proofErr w:type="spellEnd"/>
      <w:r w:rsidRPr="00FC3B45">
        <w:rPr>
          <w:b w:val="0"/>
          <w:bCs/>
          <w:sz w:val="24"/>
          <w:szCs w:val="24"/>
        </w:rPr>
        <w:t xml:space="preserve"> fechado. Antes de enviar a venda para o servidor online, fazer uma cópia do banco de dados. Após fazer a cópia, enviar a venda para o servidor online no primeiro banco de dados e depois enviar a mesma venda na </w:t>
      </w:r>
      <w:r w:rsidR="00A34095" w:rsidRPr="00FC3B45">
        <w:rPr>
          <w:b w:val="0"/>
          <w:bCs/>
          <w:sz w:val="24"/>
          <w:szCs w:val="24"/>
        </w:rPr>
        <w:t>cópia</w:t>
      </w:r>
      <w:r w:rsidRPr="00FC3B45">
        <w:rPr>
          <w:b w:val="0"/>
          <w:bCs/>
          <w:sz w:val="24"/>
          <w:szCs w:val="24"/>
        </w:rPr>
        <w:t xml:space="preserve"> que foi feita do banco de dados.</w:t>
      </w:r>
    </w:p>
    <w:p w14:paraId="0043A3AE" w14:textId="48E105CF" w:rsidR="00902A71" w:rsidRPr="00FC3B45" w:rsidRDefault="00902A71" w:rsidP="00902A7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Ao enviar a venda para o servidor online pelo segundo banco de dados o Sincronia deve identificar a duplicidade, não enviar a venda e alterar o vínculo para -1.</w:t>
      </w:r>
    </w:p>
    <w:p w14:paraId="7BA8A000" w14:textId="6534E4F3" w:rsidR="00B526C7" w:rsidRPr="00983CDD" w:rsidRDefault="00C751DE" w:rsidP="00902A71">
      <w:pPr>
        <w:pStyle w:val="CENTARI-12"/>
        <w:jc w:val="left"/>
        <w:rPr>
          <w:sz w:val="24"/>
          <w:szCs w:val="24"/>
          <w:u w:val="single"/>
        </w:rPr>
      </w:pPr>
      <w:r w:rsidRPr="00FC3B45">
        <w:rPr>
          <w:sz w:val="24"/>
          <w:szCs w:val="24"/>
        </w:rPr>
        <w:t>VCL:</w:t>
      </w:r>
      <w:r w:rsidRPr="005E41DC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983CDD">
        <w:rPr>
          <w:color w:val="00B050"/>
          <w:sz w:val="24"/>
          <w:szCs w:val="24"/>
        </w:rPr>
        <w:t xml:space="preserve"> ** Chamado Pendente</w:t>
      </w:r>
    </w:p>
    <w:p w14:paraId="51D7A21F" w14:textId="77777777" w:rsidR="00B526C7" w:rsidRPr="00FC3B45" w:rsidRDefault="00B526C7" w:rsidP="00902A71">
      <w:pPr>
        <w:pStyle w:val="CENTARI-12"/>
        <w:jc w:val="left"/>
        <w:rPr>
          <w:b w:val="0"/>
          <w:bCs/>
          <w:sz w:val="24"/>
          <w:szCs w:val="24"/>
        </w:rPr>
      </w:pPr>
    </w:p>
    <w:p w14:paraId="181BFB51" w14:textId="04851B2F" w:rsidR="008F5052" w:rsidRPr="00FC3B45" w:rsidRDefault="008F5052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Enviar dados </w:t>
      </w:r>
    </w:p>
    <w:p w14:paraId="49B9C0F1" w14:textId="27790272" w:rsidR="008F5052" w:rsidRPr="00FC3B45" w:rsidRDefault="008F5052" w:rsidP="008F505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Envie os dados normalmente, quando estiver no meio do processo Retire o Cabo de Rede </w:t>
      </w:r>
    </w:p>
    <w:p w14:paraId="01709BDE" w14:textId="6F33DA4B" w:rsidR="008F5052" w:rsidRPr="00FC3B45" w:rsidRDefault="008F5052" w:rsidP="008F505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>ao retirar o cabo de Rede</w:t>
      </w:r>
      <w:r w:rsidR="007D5854">
        <w:rPr>
          <w:b w:val="0"/>
          <w:bCs/>
          <w:sz w:val="24"/>
          <w:szCs w:val="24"/>
        </w:rPr>
        <w:t xml:space="preserve"> </w:t>
      </w:r>
      <w:proofErr w:type="gramStart"/>
      <w:r w:rsidR="007D5854">
        <w:rPr>
          <w:b w:val="0"/>
          <w:bCs/>
          <w:sz w:val="24"/>
          <w:szCs w:val="24"/>
        </w:rPr>
        <w:t xml:space="preserve">o </w:t>
      </w:r>
      <w:r w:rsidR="007D5854" w:rsidRPr="00FC3B45">
        <w:rPr>
          <w:b w:val="0"/>
          <w:bCs/>
          <w:sz w:val="24"/>
          <w:szCs w:val="24"/>
        </w:rPr>
        <w:t>sincronia</w:t>
      </w:r>
      <w:proofErr w:type="gramEnd"/>
      <w:r w:rsidRPr="00FC3B45">
        <w:rPr>
          <w:b w:val="0"/>
          <w:bCs/>
          <w:sz w:val="24"/>
          <w:szCs w:val="24"/>
        </w:rPr>
        <w:t xml:space="preserve"> deve exibir uma mensagem esperando a reconexão com a Rede, insira novamente o cabo nesse momento </w:t>
      </w:r>
      <w:r w:rsidR="007D5854" w:rsidRPr="00FC3B45">
        <w:rPr>
          <w:b w:val="0"/>
          <w:bCs/>
          <w:sz w:val="24"/>
          <w:szCs w:val="24"/>
        </w:rPr>
        <w:t>a sincronia</w:t>
      </w:r>
      <w:r w:rsidRPr="00FC3B45">
        <w:rPr>
          <w:b w:val="0"/>
          <w:bCs/>
          <w:sz w:val="24"/>
          <w:szCs w:val="24"/>
        </w:rPr>
        <w:t xml:space="preserve"> deve continuar o envio de dados onde havia parado.</w:t>
      </w:r>
    </w:p>
    <w:p w14:paraId="3370CAB3" w14:textId="03454298" w:rsidR="008F5052" w:rsidRDefault="00FC3B45" w:rsidP="008F5052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071F9B">
        <w:rPr>
          <w:color w:val="00B050"/>
          <w:sz w:val="24"/>
          <w:szCs w:val="24"/>
        </w:rPr>
        <w:t xml:space="preserve"> </w:t>
      </w:r>
      <w:r w:rsidR="008A6AE5">
        <w:rPr>
          <w:color w:val="00B050"/>
          <w:sz w:val="24"/>
          <w:szCs w:val="24"/>
        </w:rPr>
        <w:t>OK</w:t>
      </w:r>
    </w:p>
    <w:p w14:paraId="0F2A6E3F" w14:textId="77777777" w:rsidR="003E68D7" w:rsidRPr="00FC3B45" w:rsidRDefault="003E68D7" w:rsidP="001C37FB">
      <w:pPr>
        <w:pStyle w:val="CENTARI-12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color w:val="00B050"/>
          <w:sz w:val="24"/>
          <w:szCs w:val="24"/>
        </w:rPr>
        <w:br/>
      </w:r>
      <w:r>
        <w:rPr>
          <w:sz w:val="24"/>
          <w:szCs w:val="24"/>
        </w:rPr>
        <w:t>Mensagem de pedidos não enviados</w:t>
      </w:r>
    </w:p>
    <w:p w14:paraId="69D42E71" w14:textId="77777777" w:rsidR="003E68D7" w:rsidRPr="00FC3B45" w:rsidRDefault="003E68D7" w:rsidP="003E68D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Tente enviar pedidos de um terminal com o caixa do dia do servidor fechado.</w:t>
      </w:r>
    </w:p>
    <w:p w14:paraId="0C0690CD" w14:textId="77777777" w:rsidR="003E68D7" w:rsidRPr="00FC3B45" w:rsidRDefault="003E68D7" w:rsidP="003E68D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lastRenderedPageBreak/>
        <w:t xml:space="preserve">Resultado esperado: </w:t>
      </w:r>
      <w:r>
        <w:rPr>
          <w:b w:val="0"/>
          <w:bCs/>
          <w:sz w:val="24"/>
          <w:szCs w:val="24"/>
        </w:rPr>
        <w:t xml:space="preserve">Uma mensagem informando a data, loja, quantidade de pedidos não enviados e os números dos pedidos não enviados deve aparecer </w:t>
      </w:r>
      <w:proofErr w:type="gramStart"/>
      <w:r>
        <w:rPr>
          <w:b w:val="0"/>
          <w:bCs/>
          <w:sz w:val="24"/>
          <w:szCs w:val="24"/>
        </w:rPr>
        <w:t>no sincronia</w:t>
      </w:r>
      <w:proofErr w:type="gramEnd"/>
      <w:r>
        <w:rPr>
          <w:b w:val="0"/>
          <w:bCs/>
          <w:sz w:val="24"/>
          <w:szCs w:val="24"/>
        </w:rPr>
        <w:t>.</w:t>
      </w:r>
    </w:p>
    <w:p w14:paraId="72EDC397" w14:textId="77777777" w:rsidR="003E68D7" w:rsidRPr="00F72A2E" w:rsidRDefault="003E68D7" w:rsidP="003E68D7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** CHAMADO</w:t>
      </w:r>
    </w:p>
    <w:p w14:paraId="1318711A" w14:textId="26755DC3" w:rsidR="003E68D7" w:rsidRDefault="003E68D7" w:rsidP="008F5052">
      <w:pPr>
        <w:pStyle w:val="CENTARI-12"/>
        <w:jc w:val="left"/>
        <w:rPr>
          <w:color w:val="00B050"/>
          <w:sz w:val="24"/>
          <w:szCs w:val="24"/>
        </w:rPr>
      </w:pPr>
    </w:p>
    <w:p w14:paraId="067F9E76" w14:textId="77777777" w:rsidR="003E68D7" w:rsidRDefault="003E68D7">
      <w:pP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BR"/>
        </w:rPr>
      </w:pPr>
      <w:r>
        <w:rPr>
          <w:color w:val="00B050"/>
          <w:sz w:val="24"/>
          <w:szCs w:val="24"/>
        </w:rPr>
        <w:br w:type="page"/>
      </w:r>
    </w:p>
    <w:p w14:paraId="68EEBB9A" w14:textId="285BF9E2" w:rsidR="003E68D7" w:rsidRDefault="003E68D7" w:rsidP="003E68D7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lastRenderedPageBreak/>
        <w:t>2</w:t>
      </w:r>
      <w:r w:rsidRPr="003948E7"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Enviar Notas Fiscais</w:t>
      </w:r>
    </w:p>
    <w:p w14:paraId="635D617F" w14:textId="77777777" w:rsidR="007149EE" w:rsidRDefault="007149EE" w:rsidP="008F5052">
      <w:pPr>
        <w:pStyle w:val="CENTARI-12"/>
        <w:jc w:val="left"/>
        <w:rPr>
          <w:color w:val="00B050"/>
          <w:sz w:val="24"/>
          <w:szCs w:val="24"/>
        </w:rPr>
      </w:pPr>
    </w:p>
    <w:p w14:paraId="3CAC01A4" w14:textId="147BFDE1" w:rsidR="007149EE" w:rsidRPr="00FC3B45" w:rsidRDefault="007149EE" w:rsidP="001C37FB">
      <w:pPr>
        <w:pStyle w:val="CENTARI-12"/>
        <w:numPr>
          <w:ilvl w:val="0"/>
          <w:numId w:val="21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Enviar</w:t>
      </w:r>
      <w:r>
        <w:rPr>
          <w:sz w:val="24"/>
          <w:szCs w:val="24"/>
        </w:rPr>
        <w:t xml:space="preserve"> pedido antes e depois de uma NF-e</w:t>
      </w:r>
    </w:p>
    <w:p w14:paraId="2DC7CCBE" w14:textId="6438D30C" w:rsidR="007149EE" w:rsidRPr="00FC3B45" w:rsidRDefault="007149EE" w:rsidP="007149E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Faça um pedido no banco local, envie ao servidor, emita uma NF-e no local e envie o pedido para o servidor novamente.</w:t>
      </w:r>
    </w:p>
    <w:p w14:paraId="65065888" w14:textId="3685846F" w:rsidR="007149EE" w:rsidRPr="00FC3B45" w:rsidRDefault="007149EE" w:rsidP="007149E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No servidor deve ser encontrado um pedido cancelado sem vínculo de NF-e e um pedido não cancelado com a </w:t>
      </w:r>
      <w:proofErr w:type="spellStart"/>
      <w:r>
        <w:rPr>
          <w:b w:val="0"/>
          <w:bCs/>
          <w:sz w:val="24"/>
          <w:szCs w:val="24"/>
        </w:rPr>
        <w:t>referencia</w:t>
      </w:r>
      <w:proofErr w:type="spellEnd"/>
      <w:r>
        <w:rPr>
          <w:b w:val="0"/>
          <w:bCs/>
          <w:sz w:val="24"/>
          <w:szCs w:val="24"/>
        </w:rPr>
        <w:t xml:space="preserve"> a NF-e.</w:t>
      </w:r>
    </w:p>
    <w:p w14:paraId="3FC9D2E2" w14:textId="6F8D45AF" w:rsidR="007149EE" w:rsidRDefault="007149EE" w:rsidP="008F5052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** Chamado</w:t>
      </w:r>
    </w:p>
    <w:p w14:paraId="1FFDA440" w14:textId="6092DBA7" w:rsidR="00F72A2E" w:rsidRDefault="00F72A2E" w:rsidP="008F5052">
      <w:pPr>
        <w:pStyle w:val="CENTARI-12"/>
        <w:jc w:val="left"/>
        <w:rPr>
          <w:color w:val="00B050"/>
          <w:sz w:val="24"/>
          <w:szCs w:val="24"/>
        </w:rPr>
      </w:pPr>
    </w:p>
    <w:p w14:paraId="324C50E6" w14:textId="77777777" w:rsidR="003B2688" w:rsidRDefault="003B2688" w:rsidP="003B2688">
      <w:pP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pt-BR"/>
        </w:rPr>
      </w:pPr>
    </w:p>
    <w:p w14:paraId="34C84C1E" w14:textId="19579B16" w:rsidR="003B2688" w:rsidRPr="003948E7" w:rsidRDefault="003B2688" w:rsidP="003B2688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</w:rPr>
        <w:t>3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Reconexão</w:t>
      </w:r>
    </w:p>
    <w:p w14:paraId="031CE199" w14:textId="77777777" w:rsidR="003B2688" w:rsidRPr="00FC3B45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</w:p>
    <w:p w14:paraId="06075961" w14:textId="77777777" w:rsidR="003B2688" w:rsidRPr="00FC3B45" w:rsidRDefault="003B2688" w:rsidP="001C37FB">
      <w:pPr>
        <w:pStyle w:val="CENTARI-12"/>
        <w:numPr>
          <w:ilvl w:val="0"/>
          <w:numId w:val="22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 Recebimento </w:t>
      </w:r>
    </w:p>
    <w:p w14:paraId="62FC8F34" w14:textId="77777777" w:rsidR="003B2688" w:rsidRPr="00FC3B45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Faça o recebimento normal, quando estiver no meio do processo Retire o Cabo de Rede </w:t>
      </w:r>
    </w:p>
    <w:p w14:paraId="0E0EB67B" w14:textId="77777777" w:rsidR="003B2688" w:rsidRPr="00FC3B45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 xml:space="preserve">ao retirar o cabo de Rede </w:t>
      </w:r>
      <w:proofErr w:type="gramStart"/>
      <w:r w:rsidRPr="00FC3B45">
        <w:rPr>
          <w:b w:val="0"/>
          <w:bCs/>
          <w:sz w:val="24"/>
          <w:szCs w:val="24"/>
        </w:rPr>
        <w:t>o sincronia</w:t>
      </w:r>
      <w:proofErr w:type="gramEnd"/>
      <w:r w:rsidRPr="00FC3B45">
        <w:rPr>
          <w:b w:val="0"/>
          <w:bCs/>
          <w:sz w:val="24"/>
          <w:szCs w:val="24"/>
        </w:rPr>
        <w:t xml:space="preserve"> deve exibir uma mensagem esperando a reconexão com a Rede, insira novamente o cabo nesse momento </w:t>
      </w:r>
      <w:proofErr w:type="gramStart"/>
      <w:r w:rsidRPr="00FC3B45">
        <w:rPr>
          <w:b w:val="0"/>
          <w:bCs/>
          <w:sz w:val="24"/>
          <w:szCs w:val="24"/>
        </w:rPr>
        <w:t>o sincronia</w:t>
      </w:r>
      <w:proofErr w:type="gramEnd"/>
      <w:r w:rsidRPr="00FC3B45">
        <w:rPr>
          <w:b w:val="0"/>
          <w:bCs/>
          <w:sz w:val="24"/>
          <w:szCs w:val="24"/>
        </w:rPr>
        <w:t xml:space="preserve"> deve continuar o recebimento onde havia parado.</w:t>
      </w:r>
    </w:p>
    <w:p w14:paraId="657B518A" w14:textId="77777777" w:rsidR="003B2688" w:rsidRPr="00071F9B" w:rsidRDefault="003B2688" w:rsidP="003B2688">
      <w:pPr>
        <w:pStyle w:val="CENTARI-12"/>
        <w:jc w:val="left"/>
        <w:rPr>
          <w:sz w:val="24"/>
          <w:szCs w:val="24"/>
          <w:u w:val="single"/>
        </w:rPr>
      </w:pPr>
      <w:r w:rsidRPr="00FC3B45">
        <w:rPr>
          <w:sz w:val="24"/>
          <w:szCs w:val="24"/>
        </w:rPr>
        <w:t>VCL:</w:t>
      </w:r>
      <w:r>
        <w:rPr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- OK</w:t>
      </w:r>
    </w:p>
    <w:p w14:paraId="46F41890" w14:textId="77777777" w:rsidR="003B2688" w:rsidRDefault="003B2688" w:rsidP="003B2688">
      <w:pPr>
        <w:pStyle w:val="CENTARI-12"/>
        <w:jc w:val="left"/>
        <w:rPr>
          <w:color w:val="4F81BD" w:themeColor="accent1"/>
          <w:sz w:val="32"/>
          <w:szCs w:val="28"/>
        </w:rPr>
      </w:pPr>
    </w:p>
    <w:p w14:paraId="1D5F28B4" w14:textId="2400BFED" w:rsidR="003B2688" w:rsidRDefault="003B2688" w:rsidP="003B2688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</w:rPr>
        <w:t>4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Versões Antigas</w:t>
      </w:r>
    </w:p>
    <w:p w14:paraId="66A93371" w14:textId="77777777" w:rsidR="003B2688" w:rsidRPr="003948E7" w:rsidRDefault="003B2688" w:rsidP="003B2688">
      <w:pPr>
        <w:pStyle w:val="CENTARI-12"/>
        <w:rPr>
          <w:color w:val="4F81BD" w:themeColor="accent1"/>
          <w:szCs w:val="28"/>
        </w:rPr>
      </w:pPr>
    </w:p>
    <w:p w14:paraId="04275CC8" w14:textId="77777777" w:rsidR="003B2688" w:rsidRDefault="003B2688" w:rsidP="001C37FB">
      <w:pPr>
        <w:pStyle w:val="CENTARI-12"/>
        <w:numPr>
          <w:ilvl w:val="0"/>
          <w:numId w:val="2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Testando em Versões antigas do SAT </w:t>
      </w:r>
    </w:p>
    <w:p w14:paraId="751F1941" w14:textId="77777777" w:rsidR="003B2688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Utilize um banco de dados antigo e receba os dados dele.</w:t>
      </w:r>
    </w:p>
    <w:p w14:paraId="4518C015" w14:textId="77777777" w:rsidR="003B2688" w:rsidRDefault="003B2688" w:rsidP="003B268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Sincronia deve receber os dados normalmente, independentemente se o banco é antigo ou não.</w:t>
      </w:r>
    </w:p>
    <w:p w14:paraId="618DCE01" w14:textId="77777777" w:rsidR="003B2688" w:rsidRDefault="003B2688" w:rsidP="003B2688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**</w:t>
      </w:r>
    </w:p>
    <w:p w14:paraId="1824D72E" w14:textId="77777777" w:rsidR="003B2688" w:rsidRDefault="003B2688" w:rsidP="003B2688">
      <w:pPr>
        <w:pStyle w:val="CENTARI-12"/>
        <w:jc w:val="left"/>
        <w:rPr>
          <w:b w:val="0"/>
          <w:color w:val="4F81BD" w:themeColor="accent1"/>
          <w:szCs w:val="28"/>
        </w:rPr>
      </w:pPr>
    </w:p>
    <w:p w14:paraId="62754A28" w14:textId="7DD3CAAB" w:rsidR="00352473" w:rsidRDefault="00352473" w:rsidP="00352473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t>2</w:t>
      </w:r>
      <w:r w:rsidRPr="003948E7"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</w:rPr>
        <w:t>5</w:t>
      </w:r>
      <w:r w:rsidRPr="003948E7">
        <w:rPr>
          <w:color w:val="4F81BD" w:themeColor="accent1"/>
          <w:szCs w:val="28"/>
        </w:rPr>
        <w:t xml:space="preserve"> – </w:t>
      </w:r>
      <w:r>
        <w:rPr>
          <w:color w:val="4F81BD" w:themeColor="accent1"/>
          <w:szCs w:val="28"/>
        </w:rPr>
        <w:t>Bancos de Dados Diferentes</w:t>
      </w:r>
    </w:p>
    <w:p w14:paraId="48AADCFD" w14:textId="77777777" w:rsidR="00352473" w:rsidRDefault="00352473" w:rsidP="00352473">
      <w:pPr>
        <w:pStyle w:val="CENTARI-12"/>
        <w:rPr>
          <w:color w:val="4F81BD" w:themeColor="accent1"/>
          <w:szCs w:val="28"/>
        </w:rPr>
      </w:pPr>
    </w:p>
    <w:p w14:paraId="5DECA46F" w14:textId="77777777" w:rsidR="00352473" w:rsidRPr="00FC3B45" w:rsidRDefault="00352473" w:rsidP="001C37FB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Con</w:t>
      </w:r>
      <w:r>
        <w:rPr>
          <w:sz w:val="24"/>
          <w:szCs w:val="24"/>
        </w:rPr>
        <w:t>figurar banco de dados SAT online fora da rede</w:t>
      </w:r>
    </w:p>
    <w:p w14:paraId="3F410B06" w14:textId="2D65293B" w:rsidR="003B2688" w:rsidRPr="00FC3B45" w:rsidRDefault="00352473" w:rsidP="00352473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OBS:</w:t>
      </w:r>
      <w:r w:rsidR="003B2688" w:rsidRPr="00FC3B45">
        <w:rPr>
          <w:rFonts w:ascii="Times New Roman" w:hAnsi="Times New Roman"/>
          <w:b/>
          <w:bCs/>
          <w:szCs w:val="24"/>
        </w:rPr>
        <w:t xml:space="preserve"> Para esse teste utilize um executável do SAT Fora do Domino </w:t>
      </w:r>
      <w:proofErr w:type="spellStart"/>
      <w:r w:rsidR="003B2688" w:rsidRPr="00FC3B45">
        <w:rPr>
          <w:rFonts w:ascii="Times New Roman" w:hAnsi="Times New Roman"/>
          <w:b/>
          <w:bCs/>
          <w:szCs w:val="24"/>
        </w:rPr>
        <w:t>SATSistemas</w:t>
      </w:r>
      <w:proofErr w:type="spellEnd"/>
    </w:p>
    <w:p w14:paraId="3D50B8CD" w14:textId="77777777" w:rsidR="003B2688" w:rsidRPr="00FC3B45" w:rsidRDefault="003B2688" w:rsidP="003B2688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FC3B45">
        <w:rPr>
          <w:rFonts w:ascii="Times New Roman" w:hAnsi="Times New Roman"/>
          <w:szCs w:val="24"/>
        </w:rPr>
        <w:t>Serversat</w:t>
      </w:r>
      <w:proofErr w:type="spellEnd"/>
      <w:r w:rsidRPr="00FC3B45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5CCE5F39" w14:textId="77777777" w:rsidR="003B2688" w:rsidRPr="00FC3B45" w:rsidRDefault="003B2688" w:rsidP="003B2688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Resultado esperado:</w:t>
      </w:r>
      <w:r w:rsidRPr="00FC3B45">
        <w:rPr>
          <w:rFonts w:ascii="Times New Roman" w:hAnsi="Times New Roman"/>
          <w:szCs w:val="24"/>
        </w:rPr>
        <w:t xml:space="preserve"> Deve ser acessado normalmente sem a tentativa de conexão ao servidor da SAT.</w:t>
      </w:r>
    </w:p>
    <w:p w14:paraId="7427E3DF" w14:textId="77777777" w:rsidR="003B2688" w:rsidRPr="00FC3B45" w:rsidRDefault="003B2688" w:rsidP="003B2688">
      <w:pPr>
        <w:pStyle w:val="0-0TNR-12"/>
        <w:spacing w:line="360" w:lineRule="auto"/>
        <w:jc w:val="left"/>
        <w:rPr>
          <w:b/>
          <w:bCs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VCL: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color w:val="00B050"/>
          <w:szCs w:val="24"/>
        </w:rPr>
        <w:t>- OK</w:t>
      </w:r>
    </w:p>
    <w:p w14:paraId="1507DF20" w14:textId="77777777" w:rsidR="00FC3B45" w:rsidRPr="00FC3B45" w:rsidRDefault="00FC3B45" w:rsidP="008F5052">
      <w:pPr>
        <w:pStyle w:val="CENTARI-12"/>
        <w:jc w:val="left"/>
        <w:rPr>
          <w:sz w:val="24"/>
          <w:szCs w:val="24"/>
        </w:rPr>
      </w:pPr>
    </w:p>
    <w:p w14:paraId="4891B887" w14:textId="77777777" w:rsidR="000537A7" w:rsidRPr="00FC3B45" w:rsidRDefault="000537A7" w:rsidP="008F5052">
      <w:pPr>
        <w:pStyle w:val="CENTARI-12"/>
        <w:jc w:val="left"/>
        <w:rPr>
          <w:sz w:val="24"/>
          <w:szCs w:val="24"/>
        </w:rPr>
      </w:pPr>
    </w:p>
    <w:p w14:paraId="1B4584A7" w14:textId="18B1DF1A" w:rsidR="004E35A9" w:rsidRDefault="004E35A9" w:rsidP="004E35A9">
      <w:pPr>
        <w:pStyle w:val="CENTARI-12"/>
        <w:jc w:val="left"/>
        <w:rPr>
          <w:sz w:val="24"/>
          <w:szCs w:val="24"/>
        </w:rPr>
      </w:pPr>
    </w:p>
    <w:p w14:paraId="6328870C" w14:textId="77777777" w:rsidR="00DA261E" w:rsidRPr="00FC3B45" w:rsidRDefault="00DA261E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0BD7CEB0" w:rsidR="00F347EE" w:rsidRPr="00FC3B45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__</w:t>
      </w:r>
      <w:r w:rsidR="00B526C7" w:rsidRPr="00FC3B45">
        <w:rPr>
          <w:rFonts w:ascii="Times New Roman" w:hAnsi="Times New Roman"/>
          <w:szCs w:val="24"/>
        </w:rPr>
        <w:t>____________</w:t>
      </w:r>
      <w:r w:rsidRPr="00FC3B45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Gerente de Projetos</w:t>
      </w:r>
    </w:p>
    <w:p w14:paraId="16C0A2D1" w14:textId="0672379F" w:rsidR="00F347EE" w:rsidRPr="00FC3B45" w:rsidRDefault="00352473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Amauri Otto</w:t>
      </w:r>
    </w:p>
    <w:p w14:paraId="5B89A187" w14:textId="77777777" w:rsidR="00F347EE" w:rsidRPr="00FC3B45" w:rsidRDefault="00F347EE" w:rsidP="00634A4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A069EC5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FC3B45" w:rsidRDefault="00F347EE" w:rsidP="00634A4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FC3B45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Analista de Testes</w:t>
      </w:r>
    </w:p>
    <w:p w14:paraId="438E2083" w14:textId="1FB7C900" w:rsidR="00F347EE" w:rsidRPr="00FC3B45" w:rsidRDefault="00352473" w:rsidP="00F3061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Jessica Aparecida</w:t>
      </w:r>
    </w:p>
    <w:sectPr w:rsidR="00F347EE" w:rsidRPr="00FC3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601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9F42D8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EF323E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202ACF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207"/>
    <w:multiLevelType w:val="multilevel"/>
    <w:tmpl w:val="DFC4F8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9A74746"/>
    <w:multiLevelType w:val="multilevel"/>
    <w:tmpl w:val="33BE8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4E29D2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721E59"/>
    <w:multiLevelType w:val="multilevel"/>
    <w:tmpl w:val="D7D0DE86"/>
    <w:lvl w:ilvl="0">
      <w:start w:val="8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DA1214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0E3109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61183B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910420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F31F6C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B52F7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E14E3A"/>
    <w:multiLevelType w:val="multilevel"/>
    <w:tmpl w:val="DFC4F8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E3045A"/>
    <w:multiLevelType w:val="multilevel"/>
    <w:tmpl w:val="55D2EAEE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672619">
    <w:abstractNumId w:val="17"/>
  </w:num>
  <w:num w:numId="2" w16cid:durableId="1129788138">
    <w:abstractNumId w:val="9"/>
  </w:num>
  <w:num w:numId="3" w16cid:durableId="1441225168">
    <w:abstractNumId w:val="2"/>
  </w:num>
  <w:num w:numId="4" w16cid:durableId="627246647">
    <w:abstractNumId w:val="6"/>
  </w:num>
  <w:num w:numId="5" w16cid:durableId="1419861610">
    <w:abstractNumId w:val="7"/>
  </w:num>
  <w:num w:numId="6" w16cid:durableId="2091274758">
    <w:abstractNumId w:val="5"/>
  </w:num>
  <w:num w:numId="7" w16cid:durableId="683898472">
    <w:abstractNumId w:val="19"/>
  </w:num>
  <w:num w:numId="8" w16cid:durableId="30345558">
    <w:abstractNumId w:val="16"/>
  </w:num>
  <w:num w:numId="9" w16cid:durableId="11751484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817711">
    <w:abstractNumId w:val="0"/>
  </w:num>
  <w:num w:numId="11" w16cid:durableId="1918594901">
    <w:abstractNumId w:val="15"/>
  </w:num>
  <w:num w:numId="12" w16cid:durableId="1451705150">
    <w:abstractNumId w:val="8"/>
  </w:num>
  <w:num w:numId="13" w16cid:durableId="874538436">
    <w:abstractNumId w:val="12"/>
  </w:num>
  <w:num w:numId="14" w16cid:durableId="439375533">
    <w:abstractNumId w:val="10"/>
  </w:num>
  <w:num w:numId="15" w16cid:durableId="707997479">
    <w:abstractNumId w:val="1"/>
  </w:num>
  <w:num w:numId="16" w16cid:durableId="86849887">
    <w:abstractNumId w:val="4"/>
  </w:num>
  <w:num w:numId="17" w16cid:durableId="1299606369">
    <w:abstractNumId w:val="21"/>
  </w:num>
  <w:num w:numId="18" w16cid:durableId="583732339">
    <w:abstractNumId w:val="11"/>
  </w:num>
  <w:num w:numId="19" w16cid:durableId="734739037">
    <w:abstractNumId w:val="18"/>
  </w:num>
  <w:num w:numId="20" w16cid:durableId="226385955">
    <w:abstractNumId w:val="20"/>
  </w:num>
  <w:num w:numId="21" w16cid:durableId="402677017">
    <w:abstractNumId w:val="22"/>
  </w:num>
  <w:num w:numId="22" w16cid:durableId="1535342291">
    <w:abstractNumId w:val="13"/>
  </w:num>
  <w:num w:numId="23" w16cid:durableId="1267078444">
    <w:abstractNumId w:val="14"/>
  </w:num>
  <w:num w:numId="24" w16cid:durableId="58426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F1E"/>
    <w:rsid w:val="000034DE"/>
    <w:rsid w:val="0000366F"/>
    <w:rsid w:val="0000504D"/>
    <w:rsid w:val="00006D44"/>
    <w:rsid w:val="00011B6F"/>
    <w:rsid w:val="000123B2"/>
    <w:rsid w:val="00014080"/>
    <w:rsid w:val="000144D1"/>
    <w:rsid w:val="000172CB"/>
    <w:rsid w:val="000215BD"/>
    <w:rsid w:val="00025440"/>
    <w:rsid w:val="000270F3"/>
    <w:rsid w:val="000273C1"/>
    <w:rsid w:val="00040DC1"/>
    <w:rsid w:val="00043B0D"/>
    <w:rsid w:val="00043C91"/>
    <w:rsid w:val="00046947"/>
    <w:rsid w:val="000537A7"/>
    <w:rsid w:val="00053F92"/>
    <w:rsid w:val="00055CE4"/>
    <w:rsid w:val="00056232"/>
    <w:rsid w:val="00056EEC"/>
    <w:rsid w:val="00066326"/>
    <w:rsid w:val="00070EB6"/>
    <w:rsid w:val="00071F9B"/>
    <w:rsid w:val="00074354"/>
    <w:rsid w:val="00075C86"/>
    <w:rsid w:val="00076640"/>
    <w:rsid w:val="00076CA6"/>
    <w:rsid w:val="00076CA7"/>
    <w:rsid w:val="000807D2"/>
    <w:rsid w:val="00080B6D"/>
    <w:rsid w:val="00082D00"/>
    <w:rsid w:val="00082E79"/>
    <w:rsid w:val="0008489A"/>
    <w:rsid w:val="00087A27"/>
    <w:rsid w:val="000909C3"/>
    <w:rsid w:val="000921BF"/>
    <w:rsid w:val="00092AA0"/>
    <w:rsid w:val="000931A0"/>
    <w:rsid w:val="000939A4"/>
    <w:rsid w:val="00095788"/>
    <w:rsid w:val="00095858"/>
    <w:rsid w:val="00095B4A"/>
    <w:rsid w:val="000A2407"/>
    <w:rsid w:val="000A3283"/>
    <w:rsid w:val="000A44F4"/>
    <w:rsid w:val="000A57C1"/>
    <w:rsid w:val="000A6DD3"/>
    <w:rsid w:val="000A7D2F"/>
    <w:rsid w:val="000B0975"/>
    <w:rsid w:val="000B0B3D"/>
    <w:rsid w:val="000B0C91"/>
    <w:rsid w:val="000B361D"/>
    <w:rsid w:val="000B416D"/>
    <w:rsid w:val="000B5293"/>
    <w:rsid w:val="000B5368"/>
    <w:rsid w:val="000C103C"/>
    <w:rsid w:val="000C19ED"/>
    <w:rsid w:val="000C21B2"/>
    <w:rsid w:val="000C2E24"/>
    <w:rsid w:val="000C39E7"/>
    <w:rsid w:val="000C4468"/>
    <w:rsid w:val="000C65DA"/>
    <w:rsid w:val="000C6F2C"/>
    <w:rsid w:val="000D42F3"/>
    <w:rsid w:val="000D68B2"/>
    <w:rsid w:val="000D76AA"/>
    <w:rsid w:val="000E1030"/>
    <w:rsid w:val="000E1060"/>
    <w:rsid w:val="000E1E63"/>
    <w:rsid w:val="000E48F9"/>
    <w:rsid w:val="000E5EF0"/>
    <w:rsid w:val="000F4944"/>
    <w:rsid w:val="000F698F"/>
    <w:rsid w:val="000F7B9D"/>
    <w:rsid w:val="00103B22"/>
    <w:rsid w:val="00106845"/>
    <w:rsid w:val="00110EAA"/>
    <w:rsid w:val="001246DB"/>
    <w:rsid w:val="00125760"/>
    <w:rsid w:val="001279FB"/>
    <w:rsid w:val="00132563"/>
    <w:rsid w:val="00136BF7"/>
    <w:rsid w:val="00140D24"/>
    <w:rsid w:val="00141600"/>
    <w:rsid w:val="00141788"/>
    <w:rsid w:val="00141A6C"/>
    <w:rsid w:val="001451BF"/>
    <w:rsid w:val="00145D29"/>
    <w:rsid w:val="00147152"/>
    <w:rsid w:val="00147B7F"/>
    <w:rsid w:val="00151F70"/>
    <w:rsid w:val="00152FC1"/>
    <w:rsid w:val="001536FF"/>
    <w:rsid w:val="001550B2"/>
    <w:rsid w:val="00166930"/>
    <w:rsid w:val="001669A0"/>
    <w:rsid w:val="0017531E"/>
    <w:rsid w:val="0017554B"/>
    <w:rsid w:val="001755C7"/>
    <w:rsid w:val="00175A4D"/>
    <w:rsid w:val="00175BB1"/>
    <w:rsid w:val="00180E74"/>
    <w:rsid w:val="0018117C"/>
    <w:rsid w:val="00181D47"/>
    <w:rsid w:val="00183795"/>
    <w:rsid w:val="00185212"/>
    <w:rsid w:val="00191770"/>
    <w:rsid w:val="00193C37"/>
    <w:rsid w:val="00197F25"/>
    <w:rsid w:val="001A222B"/>
    <w:rsid w:val="001A5486"/>
    <w:rsid w:val="001A588A"/>
    <w:rsid w:val="001A655C"/>
    <w:rsid w:val="001B1691"/>
    <w:rsid w:val="001B34BE"/>
    <w:rsid w:val="001C0B6E"/>
    <w:rsid w:val="001C2B6C"/>
    <w:rsid w:val="001C37FB"/>
    <w:rsid w:val="001C4DB7"/>
    <w:rsid w:val="001C4EDD"/>
    <w:rsid w:val="001C6F4D"/>
    <w:rsid w:val="001C73B9"/>
    <w:rsid w:val="001D0BCD"/>
    <w:rsid w:val="001D1145"/>
    <w:rsid w:val="001D1E54"/>
    <w:rsid w:val="001D336A"/>
    <w:rsid w:val="001D4826"/>
    <w:rsid w:val="001D5D23"/>
    <w:rsid w:val="001D5D38"/>
    <w:rsid w:val="001D5D51"/>
    <w:rsid w:val="001D5FC7"/>
    <w:rsid w:val="001D6FF9"/>
    <w:rsid w:val="001E0B87"/>
    <w:rsid w:val="001E1297"/>
    <w:rsid w:val="001E4225"/>
    <w:rsid w:val="001E5560"/>
    <w:rsid w:val="001E5978"/>
    <w:rsid w:val="001F15B1"/>
    <w:rsid w:val="001F1861"/>
    <w:rsid w:val="001F1D06"/>
    <w:rsid w:val="001F2BBB"/>
    <w:rsid w:val="001F5767"/>
    <w:rsid w:val="0020072A"/>
    <w:rsid w:val="0020207B"/>
    <w:rsid w:val="00202207"/>
    <w:rsid w:val="00202CF7"/>
    <w:rsid w:val="002034F2"/>
    <w:rsid w:val="00204870"/>
    <w:rsid w:val="00204A02"/>
    <w:rsid w:val="00204F9C"/>
    <w:rsid w:val="00205D1A"/>
    <w:rsid w:val="00207345"/>
    <w:rsid w:val="002175E3"/>
    <w:rsid w:val="0022183E"/>
    <w:rsid w:val="00222071"/>
    <w:rsid w:val="0022446C"/>
    <w:rsid w:val="002275DF"/>
    <w:rsid w:val="00230CFF"/>
    <w:rsid w:val="00231A05"/>
    <w:rsid w:val="00231BF6"/>
    <w:rsid w:val="00231E17"/>
    <w:rsid w:val="002328AA"/>
    <w:rsid w:val="00233BB8"/>
    <w:rsid w:val="00233F57"/>
    <w:rsid w:val="00234075"/>
    <w:rsid w:val="002347ED"/>
    <w:rsid w:val="0023529E"/>
    <w:rsid w:val="00235BCE"/>
    <w:rsid w:val="00236C18"/>
    <w:rsid w:val="0023756D"/>
    <w:rsid w:val="00240E13"/>
    <w:rsid w:val="002412B5"/>
    <w:rsid w:val="00241A52"/>
    <w:rsid w:val="002426A9"/>
    <w:rsid w:val="00242C42"/>
    <w:rsid w:val="00243A69"/>
    <w:rsid w:val="00251FFD"/>
    <w:rsid w:val="002523AF"/>
    <w:rsid w:val="002529AF"/>
    <w:rsid w:val="00253AFC"/>
    <w:rsid w:val="00255DA3"/>
    <w:rsid w:val="00260AE3"/>
    <w:rsid w:val="00261806"/>
    <w:rsid w:val="0026420B"/>
    <w:rsid w:val="002647D9"/>
    <w:rsid w:val="00265884"/>
    <w:rsid w:val="00271C7B"/>
    <w:rsid w:val="0027538F"/>
    <w:rsid w:val="00275F14"/>
    <w:rsid w:val="00277586"/>
    <w:rsid w:val="0028050B"/>
    <w:rsid w:val="00281BFB"/>
    <w:rsid w:val="00282B0D"/>
    <w:rsid w:val="00283170"/>
    <w:rsid w:val="00290036"/>
    <w:rsid w:val="002914C1"/>
    <w:rsid w:val="00292642"/>
    <w:rsid w:val="00295A69"/>
    <w:rsid w:val="00296DC8"/>
    <w:rsid w:val="0029738D"/>
    <w:rsid w:val="002975A3"/>
    <w:rsid w:val="0029787B"/>
    <w:rsid w:val="002A207C"/>
    <w:rsid w:val="002A31F7"/>
    <w:rsid w:val="002A3926"/>
    <w:rsid w:val="002A4167"/>
    <w:rsid w:val="002A4F9D"/>
    <w:rsid w:val="002A6604"/>
    <w:rsid w:val="002A6B33"/>
    <w:rsid w:val="002A765F"/>
    <w:rsid w:val="002B0BD5"/>
    <w:rsid w:val="002B2982"/>
    <w:rsid w:val="002B3003"/>
    <w:rsid w:val="002B5D7D"/>
    <w:rsid w:val="002B7069"/>
    <w:rsid w:val="002B7CAA"/>
    <w:rsid w:val="002C0061"/>
    <w:rsid w:val="002C0F03"/>
    <w:rsid w:val="002C1A78"/>
    <w:rsid w:val="002C2DF9"/>
    <w:rsid w:val="002C4A0B"/>
    <w:rsid w:val="002C5885"/>
    <w:rsid w:val="002C6B0D"/>
    <w:rsid w:val="002C73BA"/>
    <w:rsid w:val="002D4422"/>
    <w:rsid w:val="002D5795"/>
    <w:rsid w:val="002D5953"/>
    <w:rsid w:val="002E40A0"/>
    <w:rsid w:val="002E4209"/>
    <w:rsid w:val="002E6AF8"/>
    <w:rsid w:val="002E77FA"/>
    <w:rsid w:val="002F0748"/>
    <w:rsid w:val="002F0A61"/>
    <w:rsid w:val="002F243A"/>
    <w:rsid w:val="002F385D"/>
    <w:rsid w:val="002F3FC6"/>
    <w:rsid w:val="002F74FA"/>
    <w:rsid w:val="00300AE4"/>
    <w:rsid w:val="00301ADD"/>
    <w:rsid w:val="003024D1"/>
    <w:rsid w:val="00303219"/>
    <w:rsid w:val="00303DEC"/>
    <w:rsid w:val="003051E8"/>
    <w:rsid w:val="0030552C"/>
    <w:rsid w:val="00305701"/>
    <w:rsid w:val="0030649E"/>
    <w:rsid w:val="003101EE"/>
    <w:rsid w:val="00312E32"/>
    <w:rsid w:val="003137AA"/>
    <w:rsid w:val="00314321"/>
    <w:rsid w:val="00314B0E"/>
    <w:rsid w:val="003158BB"/>
    <w:rsid w:val="00316DB9"/>
    <w:rsid w:val="00316DFE"/>
    <w:rsid w:val="00321763"/>
    <w:rsid w:val="003234D1"/>
    <w:rsid w:val="00323B57"/>
    <w:rsid w:val="00331EE7"/>
    <w:rsid w:val="00332361"/>
    <w:rsid w:val="00332C2B"/>
    <w:rsid w:val="00333333"/>
    <w:rsid w:val="00333C3B"/>
    <w:rsid w:val="00334701"/>
    <w:rsid w:val="00334A4E"/>
    <w:rsid w:val="00341F70"/>
    <w:rsid w:val="0034432C"/>
    <w:rsid w:val="00344715"/>
    <w:rsid w:val="00345BDE"/>
    <w:rsid w:val="0034664E"/>
    <w:rsid w:val="003507EC"/>
    <w:rsid w:val="00352473"/>
    <w:rsid w:val="003600F9"/>
    <w:rsid w:val="003608BD"/>
    <w:rsid w:val="003628DD"/>
    <w:rsid w:val="0037075B"/>
    <w:rsid w:val="00370AD3"/>
    <w:rsid w:val="00375AC8"/>
    <w:rsid w:val="00376E39"/>
    <w:rsid w:val="0038182E"/>
    <w:rsid w:val="0038184C"/>
    <w:rsid w:val="00382DC1"/>
    <w:rsid w:val="003831D9"/>
    <w:rsid w:val="003852AA"/>
    <w:rsid w:val="00385C03"/>
    <w:rsid w:val="00386097"/>
    <w:rsid w:val="00390029"/>
    <w:rsid w:val="003905D2"/>
    <w:rsid w:val="003908C1"/>
    <w:rsid w:val="00391461"/>
    <w:rsid w:val="00392C96"/>
    <w:rsid w:val="003948E7"/>
    <w:rsid w:val="003966C7"/>
    <w:rsid w:val="003970F3"/>
    <w:rsid w:val="003A0122"/>
    <w:rsid w:val="003A32E3"/>
    <w:rsid w:val="003A366A"/>
    <w:rsid w:val="003A519C"/>
    <w:rsid w:val="003A5365"/>
    <w:rsid w:val="003A5691"/>
    <w:rsid w:val="003A5E7C"/>
    <w:rsid w:val="003A64E6"/>
    <w:rsid w:val="003A7848"/>
    <w:rsid w:val="003B2688"/>
    <w:rsid w:val="003B2D3E"/>
    <w:rsid w:val="003C0104"/>
    <w:rsid w:val="003C02A1"/>
    <w:rsid w:val="003C03DC"/>
    <w:rsid w:val="003C07CB"/>
    <w:rsid w:val="003C2F5A"/>
    <w:rsid w:val="003C36BB"/>
    <w:rsid w:val="003C3CFB"/>
    <w:rsid w:val="003D5199"/>
    <w:rsid w:val="003D7FA1"/>
    <w:rsid w:val="003E046F"/>
    <w:rsid w:val="003E11A5"/>
    <w:rsid w:val="003E362C"/>
    <w:rsid w:val="003E681D"/>
    <w:rsid w:val="003E68D7"/>
    <w:rsid w:val="003E753E"/>
    <w:rsid w:val="003E7B31"/>
    <w:rsid w:val="003E7F75"/>
    <w:rsid w:val="003F0CEA"/>
    <w:rsid w:val="003F2E4A"/>
    <w:rsid w:val="003F43F6"/>
    <w:rsid w:val="003F5636"/>
    <w:rsid w:val="003F6535"/>
    <w:rsid w:val="003F6692"/>
    <w:rsid w:val="003F79CB"/>
    <w:rsid w:val="00403D54"/>
    <w:rsid w:val="004102DD"/>
    <w:rsid w:val="00410B09"/>
    <w:rsid w:val="00410B10"/>
    <w:rsid w:val="00412430"/>
    <w:rsid w:val="0041595C"/>
    <w:rsid w:val="004163C4"/>
    <w:rsid w:val="004169A8"/>
    <w:rsid w:val="0042364B"/>
    <w:rsid w:val="00424409"/>
    <w:rsid w:val="004245B3"/>
    <w:rsid w:val="00424653"/>
    <w:rsid w:val="0042507E"/>
    <w:rsid w:val="00425158"/>
    <w:rsid w:val="004267F9"/>
    <w:rsid w:val="004329DD"/>
    <w:rsid w:val="004339B6"/>
    <w:rsid w:val="004342FD"/>
    <w:rsid w:val="00434C14"/>
    <w:rsid w:val="00441564"/>
    <w:rsid w:val="00441F0E"/>
    <w:rsid w:val="00446D18"/>
    <w:rsid w:val="00447A13"/>
    <w:rsid w:val="00450467"/>
    <w:rsid w:val="00450CD4"/>
    <w:rsid w:val="00450D68"/>
    <w:rsid w:val="0045343F"/>
    <w:rsid w:val="00454267"/>
    <w:rsid w:val="00454C66"/>
    <w:rsid w:val="00456260"/>
    <w:rsid w:val="0046073E"/>
    <w:rsid w:val="00461EBC"/>
    <w:rsid w:val="00462A44"/>
    <w:rsid w:val="00462C84"/>
    <w:rsid w:val="00464D04"/>
    <w:rsid w:val="004665AC"/>
    <w:rsid w:val="00467941"/>
    <w:rsid w:val="00470165"/>
    <w:rsid w:val="00470DE7"/>
    <w:rsid w:val="00477FCE"/>
    <w:rsid w:val="00481531"/>
    <w:rsid w:val="0048461F"/>
    <w:rsid w:val="004846DA"/>
    <w:rsid w:val="00484BBD"/>
    <w:rsid w:val="0049167B"/>
    <w:rsid w:val="0049592F"/>
    <w:rsid w:val="00495C7C"/>
    <w:rsid w:val="00497CAF"/>
    <w:rsid w:val="004A1117"/>
    <w:rsid w:val="004A2B9F"/>
    <w:rsid w:val="004A359B"/>
    <w:rsid w:val="004A4552"/>
    <w:rsid w:val="004A5226"/>
    <w:rsid w:val="004A52BE"/>
    <w:rsid w:val="004A62DF"/>
    <w:rsid w:val="004A6DCD"/>
    <w:rsid w:val="004B0B6D"/>
    <w:rsid w:val="004B1B24"/>
    <w:rsid w:val="004B1EC6"/>
    <w:rsid w:val="004B3534"/>
    <w:rsid w:val="004B3665"/>
    <w:rsid w:val="004B3CFF"/>
    <w:rsid w:val="004B502A"/>
    <w:rsid w:val="004C199A"/>
    <w:rsid w:val="004C373B"/>
    <w:rsid w:val="004D08D6"/>
    <w:rsid w:val="004D25C4"/>
    <w:rsid w:val="004D3E0B"/>
    <w:rsid w:val="004D772D"/>
    <w:rsid w:val="004E0656"/>
    <w:rsid w:val="004E1757"/>
    <w:rsid w:val="004E3505"/>
    <w:rsid w:val="004E35A9"/>
    <w:rsid w:val="004F0939"/>
    <w:rsid w:val="004F2853"/>
    <w:rsid w:val="004F28D0"/>
    <w:rsid w:val="004F2B26"/>
    <w:rsid w:val="004F2D60"/>
    <w:rsid w:val="004F5548"/>
    <w:rsid w:val="004F7AEB"/>
    <w:rsid w:val="00501EED"/>
    <w:rsid w:val="00502839"/>
    <w:rsid w:val="0050340B"/>
    <w:rsid w:val="00510B61"/>
    <w:rsid w:val="00514124"/>
    <w:rsid w:val="00514264"/>
    <w:rsid w:val="00514E66"/>
    <w:rsid w:val="00514F48"/>
    <w:rsid w:val="00514FF3"/>
    <w:rsid w:val="005168F3"/>
    <w:rsid w:val="00516C4E"/>
    <w:rsid w:val="00517171"/>
    <w:rsid w:val="00520408"/>
    <w:rsid w:val="00520556"/>
    <w:rsid w:val="00523D8E"/>
    <w:rsid w:val="0052497C"/>
    <w:rsid w:val="005265D2"/>
    <w:rsid w:val="00526C7B"/>
    <w:rsid w:val="00526CBC"/>
    <w:rsid w:val="00530B16"/>
    <w:rsid w:val="00531689"/>
    <w:rsid w:val="00531DEA"/>
    <w:rsid w:val="00535796"/>
    <w:rsid w:val="00535A34"/>
    <w:rsid w:val="00541391"/>
    <w:rsid w:val="00543C08"/>
    <w:rsid w:val="00544AF2"/>
    <w:rsid w:val="00546075"/>
    <w:rsid w:val="00547209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55B9"/>
    <w:rsid w:val="005765D8"/>
    <w:rsid w:val="00576C88"/>
    <w:rsid w:val="00577E0E"/>
    <w:rsid w:val="0058504D"/>
    <w:rsid w:val="0058598B"/>
    <w:rsid w:val="005939E7"/>
    <w:rsid w:val="005958E4"/>
    <w:rsid w:val="00595C9E"/>
    <w:rsid w:val="005A11C2"/>
    <w:rsid w:val="005A24F5"/>
    <w:rsid w:val="005A3AA8"/>
    <w:rsid w:val="005A3BF2"/>
    <w:rsid w:val="005A6879"/>
    <w:rsid w:val="005B0FBF"/>
    <w:rsid w:val="005B64F1"/>
    <w:rsid w:val="005C0839"/>
    <w:rsid w:val="005C0BDA"/>
    <w:rsid w:val="005C11BF"/>
    <w:rsid w:val="005C44EC"/>
    <w:rsid w:val="005C5BC2"/>
    <w:rsid w:val="005C7C28"/>
    <w:rsid w:val="005D053A"/>
    <w:rsid w:val="005D1812"/>
    <w:rsid w:val="005D4E33"/>
    <w:rsid w:val="005D5BC0"/>
    <w:rsid w:val="005D7170"/>
    <w:rsid w:val="005D73C6"/>
    <w:rsid w:val="005E0251"/>
    <w:rsid w:val="005E1973"/>
    <w:rsid w:val="005E227A"/>
    <w:rsid w:val="005E41DC"/>
    <w:rsid w:val="005E6241"/>
    <w:rsid w:val="005E64F3"/>
    <w:rsid w:val="005F09CA"/>
    <w:rsid w:val="005F2E38"/>
    <w:rsid w:val="005F3036"/>
    <w:rsid w:val="005F52BB"/>
    <w:rsid w:val="00600A16"/>
    <w:rsid w:val="006015CE"/>
    <w:rsid w:val="0060176D"/>
    <w:rsid w:val="0060217C"/>
    <w:rsid w:val="0060444E"/>
    <w:rsid w:val="00604B3F"/>
    <w:rsid w:val="00610650"/>
    <w:rsid w:val="0061151D"/>
    <w:rsid w:val="006120D5"/>
    <w:rsid w:val="00612A80"/>
    <w:rsid w:val="00612D3C"/>
    <w:rsid w:val="006216F6"/>
    <w:rsid w:val="00621939"/>
    <w:rsid w:val="006302A9"/>
    <w:rsid w:val="00631AA7"/>
    <w:rsid w:val="00634245"/>
    <w:rsid w:val="00634A40"/>
    <w:rsid w:val="00634E22"/>
    <w:rsid w:val="00635EAB"/>
    <w:rsid w:val="0064000F"/>
    <w:rsid w:val="00640A71"/>
    <w:rsid w:val="0064230B"/>
    <w:rsid w:val="00643AE6"/>
    <w:rsid w:val="00643B78"/>
    <w:rsid w:val="00643C1C"/>
    <w:rsid w:val="006440C6"/>
    <w:rsid w:val="00644CB6"/>
    <w:rsid w:val="0064717B"/>
    <w:rsid w:val="006524F5"/>
    <w:rsid w:val="00652AB1"/>
    <w:rsid w:val="00654D1C"/>
    <w:rsid w:val="00655F00"/>
    <w:rsid w:val="006612D7"/>
    <w:rsid w:val="00661703"/>
    <w:rsid w:val="00661D08"/>
    <w:rsid w:val="0066707E"/>
    <w:rsid w:val="006672B5"/>
    <w:rsid w:val="006748D9"/>
    <w:rsid w:val="00676650"/>
    <w:rsid w:val="00677782"/>
    <w:rsid w:val="006778F8"/>
    <w:rsid w:val="006803E0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3C"/>
    <w:rsid w:val="00697EFF"/>
    <w:rsid w:val="006A2D1B"/>
    <w:rsid w:val="006A354D"/>
    <w:rsid w:val="006B0CDE"/>
    <w:rsid w:val="006B1175"/>
    <w:rsid w:val="006B1B4E"/>
    <w:rsid w:val="006B5355"/>
    <w:rsid w:val="006B6597"/>
    <w:rsid w:val="006B6E0C"/>
    <w:rsid w:val="006C164E"/>
    <w:rsid w:val="006C1DF6"/>
    <w:rsid w:val="006C33A3"/>
    <w:rsid w:val="006C49F0"/>
    <w:rsid w:val="006C6F2C"/>
    <w:rsid w:val="006D05DF"/>
    <w:rsid w:val="006D1787"/>
    <w:rsid w:val="006D1B36"/>
    <w:rsid w:val="006D2575"/>
    <w:rsid w:val="006D3DE8"/>
    <w:rsid w:val="006D4929"/>
    <w:rsid w:val="006D509D"/>
    <w:rsid w:val="006D5C71"/>
    <w:rsid w:val="006D5DBB"/>
    <w:rsid w:val="006E02F4"/>
    <w:rsid w:val="006E0E8A"/>
    <w:rsid w:val="006E24D7"/>
    <w:rsid w:val="006F02D5"/>
    <w:rsid w:val="006F067B"/>
    <w:rsid w:val="006F120D"/>
    <w:rsid w:val="006F1B47"/>
    <w:rsid w:val="006F3229"/>
    <w:rsid w:val="006F4239"/>
    <w:rsid w:val="006F7160"/>
    <w:rsid w:val="006F7747"/>
    <w:rsid w:val="00701106"/>
    <w:rsid w:val="00705860"/>
    <w:rsid w:val="007062AA"/>
    <w:rsid w:val="00706CFA"/>
    <w:rsid w:val="00710BAD"/>
    <w:rsid w:val="007149EE"/>
    <w:rsid w:val="00716224"/>
    <w:rsid w:val="00716F0A"/>
    <w:rsid w:val="0072124D"/>
    <w:rsid w:val="00722653"/>
    <w:rsid w:val="00723987"/>
    <w:rsid w:val="00726E3B"/>
    <w:rsid w:val="00730E5C"/>
    <w:rsid w:val="00731901"/>
    <w:rsid w:val="0073213C"/>
    <w:rsid w:val="007328F9"/>
    <w:rsid w:val="00732BFE"/>
    <w:rsid w:val="007332F5"/>
    <w:rsid w:val="007336F6"/>
    <w:rsid w:val="00733748"/>
    <w:rsid w:val="0073591F"/>
    <w:rsid w:val="0073660E"/>
    <w:rsid w:val="0074103E"/>
    <w:rsid w:val="00741529"/>
    <w:rsid w:val="0074189D"/>
    <w:rsid w:val="00742DCA"/>
    <w:rsid w:val="00744463"/>
    <w:rsid w:val="00744BCB"/>
    <w:rsid w:val="00747DF5"/>
    <w:rsid w:val="00753469"/>
    <w:rsid w:val="007535B9"/>
    <w:rsid w:val="00753861"/>
    <w:rsid w:val="00756076"/>
    <w:rsid w:val="00756EEE"/>
    <w:rsid w:val="00757026"/>
    <w:rsid w:val="00757D4E"/>
    <w:rsid w:val="0076077C"/>
    <w:rsid w:val="00761094"/>
    <w:rsid w:val="00763339"/>
    <w:rsid w:val="00763ADA"/>
    <w:rsid w:val="00766182"/>
    <w:rsid w:val="007668D7"/>
    <w:rsid w:val="00766AB0"/>
    <w:rsid w:val="0077127C"/>
    <w:rsid w:val="00775100"/>
    <w:rsid w:val="00775C9E"/>
    <w:rsid w:val="00776C96"/>
    <w:rsid w:val="007807F3"/>
    <w:rsid w:val="00781AE8"/>
    <w:rsid w:val="007849CD"/>
    <w:rsid w:val="00787DF6"/>
    <w:rsid w:val="0079169B"/>
    <w:rsid w:val="00792925"/>
    <w:rsid w:val="0079376E"/>
    <w:rsid w:val="007939C9"/>
    <w:rsid w:val="007943C4"/>
    <w:rsid w:val="0079611E"/>
    <w:rsid w:val="00796742"/>
    <w:rsid w:val="00796822"/>
    <w:rsid w:val="00797F5D"/>
    <w:rsid w:val="007A162E"/>
    <w:rsid w:val="007A23D8"/>
    <w:rsid w:val="007A2B94"/>
    <w:rsid w:val="007B0052"/>
    <w:rsid w:val="007B0E78"/>
    <w:rsid w:val="007B17B1"/>
    <w:rsid w:val="007B3822"/>
    <w:rsid w:val="007B3B00"/>
    <w:rsid w:val="007B7A87"/>
    <w:rsid w:val="007C0A60"/>
    <w:rsid w:val="007C2CD3"/>
    <w:rsid w:val="007C4777"/>
    <w:rsid w:val="007C5A54"/>
    <w:rsid w:val="007D1FA0"/>
    <w:rsid w:val="007D3F42"/>
    <w:rsid w:val="007D5854"/>
    <w:rsid w:val="007D5C57"/>
    <w:rsid w:val="007E05CF"/>
    <w:rsid w:val="007E54B0"/>
    <w:rsid w:val="007E6871"/>
    <w:rsid w:val="007E6C87"/>
    <w:rsid w:val="007F16D2"/>
    <w:rsid w:val="007F29FB"/>
    <w:rsid w:val="007F35FC"/>
    <w:rsid w:val="007F5079"/>
    <w:rsid w:val="007F5E79"/>
    <w:rsid w:val="007F64CA"/>
    <w:rsid w:val="008000F5"/>
    <w:rsid w:val="00800C7B"/>
    <w:rsid w:val="00801064"/>
    <w:rsid w:val="00801F53"/>
    <w:rsid w:val="00802584"/>
    <w:rsid w:val="008025BE"/>
    <w:rsid w:val="00804A05"/>
    <w:rsid w:val="00812302"/>
    <w:rsid w:val="00812D0A"/>
    <w:rsid w:val="00813268"/>
    <w:rsid w:val="00814355"/>
    <w:rsid w:val="00816D96"/>
    <w:rsid w:val="00816EE7"/>
    <w:rsid w:val="00817CAF"/>
    <w:rsid w:val="00823ACD"/>
    <w:rsid w:val="008354B9"/>
    <w:rsid w:val="00836418"/>
    <w:rsid w:val="00836599"/>
    <w:rsid w:val="0083686B"/>
    <w:rsid w:val="00837B7C"/>
    <w:rsid w:val="00837D28"/>
    <w:rsid w:val="008414E9"/>
    <w:rsid w:val="00844067"/>
    <w:rsid w:val="008473E7"/>
    <w:rsid w:val="00847634"/>
    <w:rsid w:val="00847B1B"/>
    <w:rsid w:val="0085064C"/>
    <w:rsid w:val="0085081A"/>
    <w:rsid w:val="008534DF"/>
    <w:rsid w:val="00853AA3"/>
    <w:rsid w:val="008575E1"/>
    <w:rsid w:val="00862781"/>
    <w:rsid w:val="008643C5"/>
    <w:rsid w:val="008667F8"/>
    <w:rsid w:val="00871237"/>
    <w:rsid w:val="00877291"/>
    <w:rsid w:val="00883C93"/>
    <w:rsid w:val="00886D9F"/>
    <w:rsid w:val="008909F5"/>
    <w:rsid w:val="00890F69"/>
    <w:rsid w:val="00891E0C"/>
    <w:rsid w:val="00892230"/>
    <w:rsid w:val="00892AF5"/>
    <w:rsid w:val="00895644"/>
    <w:rsid w:val="008A2011"/>
    <w:rsid w:val="008A391D"/>
    <w:rsid w:val="008A5880"/>
    <w:rsid w:val="008A6AE5"/>
    <w:rsid w:val="008B2046"/>
    <w:rsid w:val="008B22B2"/>
    <w:rsid w:val="008B4013"/>
    <w:rsid w:val="008B4888"/>
    <w:rsid w:val="008B4DA9"/>
    <w:rsid w:val="008B6B96"/>
    <w:rsid w:val="008B7EC3"/>
    <w:rsid w:val="008C1ECE"/>
    <w:rsid w:val="008C2B75"/>
    <w:rsid w:val="008C4772"/>
    <w:rsid w:val="008C576F"/>
    <w:rsid w:val="008C5CFF"/>
    <w:rsid w:val="008D030B"/>
    <w:rsid w:val="008D2158"/>
    <w:rsid w:val="008D25A1"/>
    <w:rsid w:val="008D4A3B"/>
    <w:rsid w:val="008D4EEB"/>
    <w:rsid w:val="008D6070"/>
    <w:rsid w:val="008D6D7E"/>
    <w:rsid w:val="008E4B94"/>
    <w:rsid w:val="008E7076"/>
    <w:rsid w:val="008F5044"/>
    <w:rsid w:val="008F5052"/>
    <w:rsid w:val="008F551A"/>
    <w:rsid w:val="009004EE"/>
    <w:rsid w:val="009008CC"/>
    <w:rsid w:val="00900E60"/>
    <w:rsid w:val="00902A71"/>
    <w:rsid w:val="00906002"/>
    <w:rsid w:val="00907229"/>
    <w:rsid w:val="009104D7"/>
    <w:rsid w:val="00914836"/>
    <w:rsid w:val="00915C03"/>
    <w:rsid w:val="009163B0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E9E"/>
    <w:rsid w:val="009434D4"/>
    <w:rsid w:val="00944C47"/>
    <w:rsid w:val="0095045D"/>
    <w:rsid w:val="00950688"/>
    <w:rsid w:val="009506D8"/>
    <w:rsid w:val="00955E94"/>
    <w:rsid w:val="009571EC"/>
    <w:rsid w:val="009611C5"/>
    <w:rsid w:val="00961A22"/>
    <w:rsid w:val="009640A0"/>
    <w:rsid w:val="00964C14"/>
    <w:rsid w:val="00965ABD"/>
    <w:rsid w:val="00970CBD"/>
    <w:rsid w:val="009722AD"/>
    <w:rsid w:val="00972D1B"/>
    <w:rsid w:val="00972E8A"/>
    <w:rsid w:val="00974098"/>
    <w:rsid w:val="0097564D"/>
    <w:rsid w:val="00977A90"/>
    <w:rsid w:val="009813FC"/>
    <w:rsid w:val="00982CF4"/>
    <w:rsid w:val="00983515"/>
    <w:rsid w:val="00983CDD"/>
    <w:rsid w:val="00984E27"/>
    <w:rsid w:val="00994F00"/>
    <w:rsid w:val="009A26C6"/>
    <w:rsid w:val="009A32DE"/>
    <w:rsid w:val="009A500E"/>
    <w:rsid w:val="009A5850"/>
    <w:rsid w:val="009B1CE7"/>
    <w:rsid w:val="009B5BA4"/>
    <w:rsid w:val="009B61AA"/>
    <w:rsid w:val="009B6500"/>
    <w:rsid w:val="009B657E"/>
    <w:rsid w:val="009B7204"/>
    <w:rsid w:val="009B7903"/>
    <w:rsid w:val="009B7A8C"/>
    <w:rsid w:val="009C168C"/>
    <w:rsid w:val="009C22E1"/>
    <w:rsid w:val="009C4418"/>
    <w:rsid w:val="009C4C97"/>
    <w:rsid w:val="009D3018"/>
    <w:rsid w:val="009D31A8"/>
    <w:rsid w:val="009D4044"/>
    <w:rsid w:val="009D543A"/>
    <w:rsid w:val="009F4573"/>
    <w:rsid w:val="009F5009"/>
    <w:rsid w:val="009F5315"/>
    <w:rsid w:val="009F77EE"/>
    <w:rsid w:val="00A007C0"/>
    <w:rsid w:val="00A01478"/>
    <w:rsid w:val="00A0369D"/>
    <w:rsid w:val="00A04535"/>
    <w:rsid w:val="00A04822"/>
    <w:rsid w:val="00A04FB8"/>
    <w:rsid w:val="00A05D88"/>
    <w:rsid w:val="00A07D88"/>
    <w:rsid w:val="00A11F19"/>
    <w:rsid w:val="00A1232A"/>
    <w:rsid w:val="00A1457A"/>
    <w:rsid w:val="00A209CE"/>
    <w:rsid w:val="00A24FAF"/>
    <w:rsid w:val="00A26EEA"/>
    <w:rsid w:val="00A30A1A"/>
    <w:rsid w:val="00A31057"/>
    <w:rsid w:val="00A31C94"/>
    <w:rsid w:val="00A34095"/>
    <w:rsid w:val="00A36CBF"/>
    <w:rsid w:val="00A40637"/>
    <w:rsid w:val="00A4237B"/>
    <w:rsid w:val="00A42758"/>
    <w:rsid w:val="00A462E5"/>
    <w:rsid w:val="00A478B6"/>
    <w:rsid w:val="00A50278"/>
    <w:rsid w:val="00A5223D"/>
    <w:rsid w:val="00A52991"/>
    <w:rsid w:val="00A52C9F"/>
    <w:rsid w:val="00A54269"/>
    <w:rsid w:val="00A61856"/>
    <w:rsid w:val="00A6483B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2A78"/>
    <w:rsid w:val="00A9343E"/>
    <w:rsid w:val="00A960BE"/>
    <w:rsid w:val="00A961AC"/>
    <w:rsid w:val="00A966B5"/>
    <w:rsid w:val="00AA05AC"/>
    <w:rsid w:val="00AA0AF0"/>
    <w:rsid w:val="00AA10C0"/>
    <w:rsid w:val="00AA2D36"/>
    <w:rsid w:val="00AA5010"/>
    <w:rsid w:val="00AA5B33"/>
    <w:rsid w:val="00AB00B0"/>
    <w:rsid w:val="00AB4805"/>
    <w:rsid w:val="00AB4E83"/>
    <w:rsid w:val="00AB7F5C"/>
    <w:rsid w:val="00AC3587"/>
    <w:rsid w:val="00AC4228"/>
    <w:rsid w:val="00AC5AB0"/>
    <w:rsid w:val="00AC67A9"/>
    <w:rsid w:val="00AC68E5"/>
    <w:rsid w:val="00AD08F5"/>
    <w:rsid w:val="00AD2064"/>
    <w:rsid w:val="00AD418B"/>
    <w:rsid w:val="00AD7D0F"/>
    <w:rsid w:val="00AE0AA7"/>
    <w:rsid w:val="00AE0CA1"/>
    <w:rsid w:val="00AE147A"/>
    <w:rsid w:val="00AE33D3"/>
    <w:rsid w:val="00AE40D7"/>
    <w:rsid w:val="00AE4448"/>
    <w:rsid w:val="00AF26C6"/>
    <w:rsid w:val="00AF2860"/>
    <w:rsid w:val="00AF4732"/>
    <w:rsid w:val="00AF5626"/>
    <w:rsid w:val="00AF5D09"/>
    <w:rsid w:val="00AF660D"/>
    <w:rsid w:val="00B01976"/>
    <w:rsid w:val="00B02362"/>
    <w:rsid w:val="00B025CF"/>
    <w:rsid w:val="00B03E96"/>
    <w:rsid w:val="00B06550"/>
    <w:rsid w:val="00B11EE2"/>
    <w:rsid w:val="00B120EB"/>
    <w:rsid w:val="00B12ED6"/>
    <w:rsid w:val="00B1338B"/>
    <w:rsid w:val="00B13390"/>
    <w:rsid w:val="00B202D6"/>
    <w:rsid w:val="00B22A77"/>
    <w:rsid w:val="00B24390"/>
    <w:rsid w:val="00B26510"/>
    <w:rsid w:val="00B27121"/>
    <w:rsid w:val="00B30C28"/>
    <w:rsid w:val="00B37295"/>
    <w:rsid w:val="00B3775F"/>
    <w:rsid w:val="00B44AEC"/>
    <w:rsid w:val="00B45750"/>
    <w:rsid w:val="00B4665E"/>
    <w:rsid w:val="00B522C7"/>
    <w:rsid w:val="00B526C7"/>
    <w:rsid w:val="00B6162B"/>
    <w:rsid w:val="00B622DE"/>
    <w:rsid w:val="00B63E17"/>
    <w:rsid w:val="00B67730"/>
    <w:rsid w:val="00B73140"/>
    <w:rsid w:val="00B771E3"/>
    <w:rsid w:val="00B80650"/>
    <w:rsid w:val="00B8328D"/>
    <w:rsid w:val="00B84063"/>
    <w:rsid w:val="00B8472A"/>
    <w:rsid w:val="00B87475"/>
    <w:rsid w:val="00B92F18"/>
    <w:rsid w:val="00B947DE"/>
    <w:rsid w:val="00BA1C9D"/>
    <w:rsid w:val="00BA28C8"/>
    <w:rsid w:val="00BA4266"/>
    <w:rsid w:val="00BA60C0"/>
    <w:rsid w:val="00BA6779"/>
    <w:rsid w:val="00BA6E5F"/>
    <w:rsid w:val="00BB0F66"/>
    <w:rsid w:val="00BB1259"/>
    <w:rsid w:val="00BB1282"/>
    <w:rsid w:val="00BB2D13"/>
    <w:rsid w:val="00BB3FF4"/>
    <w:rsid w:val="00BB4D44"/>
    <w:rsid w:val="00BB557E"/>
    <w:rsid w:val="00BB6967"/>
    <w:rsid w:val="00BB71D6"/>
    <w:rsid w:val="00BC0B8B"/>
    <w:rsid w:val="00BC1BEB"/>
    <w:rsid w:val="00BC28CE"/>
    <w:rsid w:val="00BC318F"/>
    <w:rsid w:val="00BC3524"/>
    <w:rsid w:val="00BC4BC4"/>
    <w:rsid w:val="00BC62C0"/>
    <w:rsid w:val="00BC7919"/>
    <w:rsid w:val="00BC7A8A"/>
    <w:rsid w:val="00BC7CC3"/>
    <w:rsid w:val="00BC7FC4"/>
    <w:rsid w:val="00BD15C3"/>
    <w:rsid w:val="00BD2514"/>
    <w:rsid w:val="00BD2FBE"/>
    <w:rsid w:val="00BD5C1A"/>
    <w:rsid w:val="00BE0319"/>
    <w:rsid w:val="00BE2E28"/>
    <w:rsid w:val="00BE33DF"/>
    <w:rsid w:val="00BE369A"/>
    <w:rsid w:val="00BE6E83"/>
    <w:rsid w:val="00BE7EA0"/>
    <w:rsid w:val="00BF0089"/>
    <w:rsid w:val="00BF199B"/>
    <w:rsid w:val="00BF2A52"/>
    <w:rsid w:val="00BF51B8"/>
    <w:rsid w:val="00C01550"/>
    <w:rsid w:val="00C046ED"/>
    <w:rsid w:val="00C05580"/>
    <w:rsid w:val="00C07A7F"/>
    <w:rsid w:val="00C12083"/>
    <w:rsid w:val="00C1228D"/>
    <w:rsid w:val="00C12982"/>
    <w:rsid w:val="00C13EBB"/>
    <w:rsid w:val="00C16DE2"/>
    <w:rsid w:val="00C21D07"/>
    <w:rsid w:val="00C23579"/>
    <w:rsid w:val="00C247CD"/>
    <w:rsid w:val="00C24972"/>
    <w:rsid w:val="00C26359"/>
    <w:rsid w:val="00C277C6"/>
    <w:rsid w:val="00C3183B"/>
    <w:rsid w:val="00C34EFE"/>
    <w:rsid w:val="00C35871"/>
    <w:rsid w:val="00C43F58"/>
    <w:rsid w:val="00C455E4"/>
    <w:rsid w:val="00C50E93"/>
    <w:rsid w:val="00C513EE"/>
    <w:rsid w:val="00C53951"/>
    <w:rsid w:val="00C57D66"/>
    <w:rsid w:val="00C64F05"/>
    <w:rsid w:val="00C6685D"/>
    <w:rsid w:val="00C717ED"/>
    <w:rsid w:val="00C74FCF"/>
    <w:rsid w:val="00C751DE"/>
    <w:rsid w:val="00C761C0"/>
    <w:rsid w:val="00C77F69"/>
    <w:rsid w:val="00C82380"/>
    <w:rsid w:val="00C829F3"/>
    <w:rsid w:val="00C831F9"/>
    <w:rsid w:val="00C842FC"/>
    <w:rsid w:val="00C87CB2"/>
    <w:rsid w:val="00C91C8B"/>
    <w:rsid w:val="00C92791"/>
    <w:rsid w:val="00C93531"/>
    <w:rsid w:val="00C93909"/>
    <w:rsid w:val="00C96DAC"/>
    <w:rsid w:val="00CA0348"/>
    <w:rsid w:val="00CA10BB"/>
    <w:rsid w:val="00CA17CA"/>
    <w:rsid w:val="00CA17F7"/>
    <w:rsid w:val="00CA2BFC"/>
    <w:rsid w:val="00CA73BC"/>
    <w:rsid w:val="00CB0713"/>
    <w:rsid w:val="00CB3585"/>
    <w:rsid w:val="00CB4C81"/>
    <w:rsid w:val="00CC10A1"/>
    <w:rsid w:val="00CC309C"/>
    <w:rsid w:val="00CC3C45"/>
    <w:rsid w:val="00CC7275"/>
    <w:rsid w:val="00CD37DA"/>
    <w:rsid w:val="00CD41BD"/>
    <w:rsid w:val="00CD44F9"/>
    <w:rsid w:val="00CD56B9"/>
    <w:rsid w:val="00CD5732"/>
    <w:rsid w:val="00CD6174"/>
    <w:rsid w:val="00CD6AE1"/>
    <w:rsid w:val="00CD747F"/>
    <w:rsid w:val="00CE087C"/>
    <w:rsid w:val="00CE2CEF"/>
    <w:rsid w:val="00CE341E"/>
    <w:rsid w:val="00CE51CC"/>
    <w:rsid w:val="00CE5F9F"/>
    <w:rsid w:val="00CE6E6F"/>
    <w:rsid w:val="00CF04AE"/>
    <w:rsid w:val="00CF236B"/>
    <w:rsid w:val="00CF5476"/>
    <w:rsid w:val="00CF5600"/>
    <w:rsid w:val="00CF66C1"/>
    <w:rsid w:val="00D00D21"/>
    <w:rsid w:val="00D02585"/>
    <w:rsid w:val="00D03851"/>
    <w:rsid w:val="00D067F9"/>
    <w:rsid w:val="00D06CB6"/>
    <w:rsid w:val="00D1294E"/>
    <w:rsid w:val="00D158C5"/>
    <w:rsid w:val="00D16DA9"/>
    <w:rsid w:val="00D218D0"/>
    <w:rsid w:val="00D21D3D"/>
    <w:rsid w:val="00D232F8"/>
    <w:rsid w:val="00D23765"/>
    <w:rsid w:val="00D2795A"/>
    <w:rsid w:val="00D27D8F"/>
    <w:rsid w:val="00D30742"/>
    <w:rsid w:val="00D3104E"/>
    <w:rsid w:val="00D3124F"/>
    <w:rsid w:val="00D324A5"/>
    <w:rsid w:val="00D36B91"/>
    <w:rsid w:val="00D37350"/>
    <w:rsid w:val="00D40401"/>
    <w:rsid w:val="00D412C0"/>
    <w:rsid w:val="00D43798"/>
    <w:rsid w:val="00D44DC9"/>
    <w:rsid w:val="00D45F9D"/>
    <w:rsid w:val="00D50387"/>
    <w:rsid w:val="00D50DB2"/>
    <w:rsid w:val="00D51EAD"/>
    <w:rsid w:val="00D52D68"/>
    <w:rsid w:val="00D61C0D"/>
    <w:rsid w:val="00D63509"/>
    <w:rsid w:val="00D6600F"/>
    <w:rsid w:val="00D66AA6"/>
    <w:rsid w:val="00D66E1B"/>
    <w:rsid w:val="00D66F3F"/>
    <w:rsid w:val="00D70722"/>
    <w:rsid w:val="00D71AE7"/>
    <w:rsid w:val="00D72162"/>
    <w:rsid w:val="00D728AC"/>
    <w:rsid w:val="00D7436B"/>
    <w:rsid w:val="00D74834"/>
    <w:rsid w:val="00D764AB"/>
    <w:rsid w:val="00D7761C"/>
    <w:rsid w:val="00D77BEE"/>
    <w:rsid w:val="00D801BC"/>
    <w:rsid w:val="00D8166C"/>
    <w:rsid w:val="00D85B5C"/>
    <w:rsid w:val="00D86941"/>
    <w:rsid w:val="00D911E6"/>
    <w:rsid w:val="00D94C50"/>
    <w:rsid w:val="00D97D96"/>
    <w:rsid w:val="00DA0AD5"/>
    <w:rsid w:val="00DA261E"/>
    <w:rsid w:val="00DA40DA"/>
    <w:rsid w:val="00DA5D13"/>
    <w:rsid w:val="00DB1E74"/>
    <w:rsid w:val="00DB2526"/>
    <w:rsid w:val="00DB2D27"/>
    <w:rsid w:val="00DB4656"/>
    <w:rsid w:val="00DC3F8C"/>
    <w:rsid w:val="00DC66D3"/>
    <w:rsid w:val="00DC7473"/>
    <w:rsid w:val="00DD4CC5"/>
    <w:rsid w:val="00DD5FEB"/>
    <w:rsid w:val="00DE13DA"/>
    <w:rsid w:val="00DE3C9E"/>
    <w:rsid w:val="00DE50F0"/>
    <w:rsid w:val="00DE7310"/>
    <w:rsid w:val="00DE7AE6"/>
    <w:rsid w:val="00DF2579"/>
    <w:rsid w:val="00DF2A02"/>
    <w:rsid w:val="00DF401C"/>
    <w:rsid w:val="00DF4E81"/>
    <w:rsid w:val="00DF6CB2"/>
    <w:rsid w:val="00DF7A71"/>
    <w:rsid w:val="00DF7C5D"/>
    <w:rsid w:val="00E00E1C"/>
    <w:rsid w:val="00E01618"/>
    <w:rsid w:val="00E01D6B"/>
    <w:rsid w:val="00E10050"/>
    <w:rsid w:val="00E13CEF"/>
    <w:rsid w:val="00E21399"/>
    <w:rsid w:val="00E21F1B"/>
    <w:rsid w:val="00E23D01"/>
    <w:rsid w:val="00E23F80"/>
    <w:rsid w:val="00E3165C"/>
    <w:rsid w:val="00E3194C"/>
    <w:rsid w:val="00E31B57"/>
    <w:rsid w:val="00E31E26"/>
    <w:rsid w:val="00E348C3"/>
    <w:rsid w:val="00E34B07"/>
    <w:rsid w:val="00E34E50"/>
    <w:rsid w:val="00E357B8"/>
    <w:rsid w:val="00E35C78"/>
    <w:rsid w:val="00E3721C"/>
    <w:rsid w:val="00E428BA"/>
    <w:rsid w:val="00E43B4A"/>
    <w:rsid w:val="00E43EFB"/>
    <w:rsid w:val="00E4612D"/>
    <w:rsid w:val="00E46B7B"/>
    <w:rsid w:val="00E47200"/>
    <w:rsid w:val="00E539CE"/>
    <w:rsid w:val="00E5615B"/>
    <w:rsid w:val="00E57D5A"/>
    <w:rsid w:val="00E61B7F"/>
    <w:rsid w:val="00E6250B"/>
    <w:rsid w:val="00E62B46"/>
    <w:rsid w:val="00E62F77"/>
    <w:rsid w:val="00E62F88"/>
    <w:rsid w:val="00E6379E"/>
    <w:rsid w:val="00E64C20"/>
    <w:rsid w:val="00E65810"/>
    <w:rsid w:val="00E70972"/>
    <w:rsid w:val="00E71ECE"/>
    <w:rsid w:val="00E731A7"/>
    <w:rsid w:val="00E74E05"/>
    <w:rsid w:val="00E75550"/>
    <w:rsid w:val="00E80D1B"/>
    <w:rsid w:val="00E82762"/>
    <w:rsid w:val="00E83E94"/>
    <w:rsid w:val="00E858CF"/>
    <w:rsid w:val="00E86259"/>
    <w:rsid w:val="00E97121"/>
    <w:rsid w:val="00E975B3"/>
    <w:rsid w:val="00EA15CA"/>
    <w:rsid w:val="00EA2BFE"/>
    <w:rsid w:val="00EA5E22"/>
    <w:rsid w:val="00EA5EB4"/>
    <w:rsid w:val="00EA61C1"/>
    <w:rsid w:val="00EA679A"/>
    <w:rsid w:val="00EA7704"/>
    <w:rsid w:val="00EB179F"/>
    <w:rsid w:val="00EB246E"/>
    <w:rsid w:val="00EB2A65"/>
    <w:rsid w:val="00EB3190"/>
    <w:rsid w:val="00EB32D5"/>
    <w:rsid w:val="00EB3336"/>
    <w:rsid w:val="00EB3AE3"/>
    <w:rsid w:val="00EB4514"/>
    <w:rsid w:val="00EB6090"/>
    <w:rsid w:val="00EC056D"/>
    <w:rsid w:val="00EC3905"/>
    <w:rsid w:val="00EC46BA"/>
    <w:rsid w:val="00EC6467"/>
    <w:rsid w:val="00EC76AE"/>
    <w:rsid w:val="00ED2A10"/>
    <w:rsid w:val="00ED3C6E"/>
    <w:rsid w:val="00ED6A02"/>
    <w:rsid w:val="00ED6E95"/>
    <w:rsid w:val="00EE1884"/>
    <w:rsid w:val="00EE22DA"/>
    <w:rsid w:val="00EE3F9C"/>
    <w:rsid w:val="00EE7909"/>
    <w:rsid w:val="00EF0B2D"/>
    <w:rsid w:val="00EF1976"/>
    <w:rsid w:val="00EF3D01"/>
    <w:rsid w:val="00EF48BC"/>
    <w:rsid w:val="00EF6402"/>
    <w:rsid w:val="00EF66D5"/>
    <w:rsid w:val="00EF6799"/>
    <w:rsid w:val="00EF7215"/>
    <w:rsid w:val="00F0068B"/>
    <w:rsid w:val="00F00CDD"/>
    <w:rsid w:val="00F0207E"/>
    <w:rsid w:val="00F0429C"/>
    <w:rsid w:val="00F05427"/>
    <w:rsid w:val="00F07DDD"/>
    <w:rsid w:val="00F13F2B"/>
    <w:rsid w:val="00F17D5A"/>
    <w:rsid w:val="00F20C0C"/>
    <w:rsid w:val="00F21095"/>
    <w:rsid w:val="00F23A93"/>
    <w:rsid w:val="00F255B3"/>
    <w:rsid w:val="00F25C90"/>
    <w:rsid w:val="00F30614"/>
    <w:rsid w:val="00F3351E"/>
    <w:rsid w:val="00F347EE"/>
    <w:rsid w:val="00F34953"/>
    <w:rsid w:val="00F35BB7"/>
    <w:rsid w:val="00F37E98"/>
    <w:rsid w:val="00F40AED"/>
    <w:rsid w:val="00F422D8"/>
    <w:rsid w:val="00F4343B"/>
    <w:rsid w:val="00F43A8D"/>
    <w:rsid w:val="00F453F0"/>
    <w:rsid w:val="00F4592B"/>
    <w:rsid w:val="00F45C6E"/>
    <w:rsid w:val="00F47BBF"/>
    <w:rsid w:val="00F5030A"/>
    <w:rsid w:val="00F54F1B"/>
    <w:rsid w:val="00F61B60"/>
    <w:rsid w:val="00F64023"/>
    <w:rsid w:val="00F72A2E"/>
    <w:rsid w:val="00F76399"/>
    <w:rsid w:val="00F81D6C"/>
    <w:rsid w:val="00F8246D"/>
    <w:rsid w:val="00F82872"/>
    <w:rsid w:val="00F82A21"/>
    <w:rsid w:val="00F84245"/>
    <w:rsid w:val="00F85CE1"/>
    <w:rsid w:val="00F90879"/>
    <w:rsid w:val="00F91223"/>
    <w:rsid w:val="00F91A27"/>
    <w:rsid w:val="00F91D05"/>
    <w:rsid w:val="00F951DE"/>
    <w:rsid w:val="00F96378"/>
    <w:rsid w:val="00F963F4"/>
    <w:rsid w:val="00FA023E"/>
    <w:rsid w:val="00FA1D4B"/>
    <w:rsid w:val="00FA3AD0"/>
    <w:rsid w:val="00FA4938"/>
    <w:rsid w:val="00FA58E9"/>
    <w:rsid w:val="00FA74AE"/>
    <w:rsid w:val="00FA79EF"/>
    <w:rsid w:val="00FA7F9D"/>
    <w:rsid w:val="00FB39B7"/>
    <w:rsid w:val="00FB4A36"/>
    <w:rsid w:val="00FB5A73"/>
    <w:rsid w:val="00FB5FEE"/>
    <w:rsid w:val="00FB74ED"/>
    <w:rsid w:val="00FC3B45"/>
    <w:rsid w:val="00FC52EB"/>
    <w:rsid w:val="00FC5FCF"/>
    <w:rsid w:val="00FC68AB"/>
    <w:rsid w:val="00FC7EA4"/>
    <w:rsid w:val="00FD559A"/>
    <w:rsid w:val="00FD5D1F"/>
    <w:rsid w:val="00FD7D29"/>
    <w:rsid w:val="00FE09EA"/>
    <w:rsid w:val="00FE0AC6"/>
    <w:rsid w:val="00FE6E0A"/>
    <w:rsid w:val="00FE7167"/>
    <w:rsid w:val="00FF2DBE"/>
    <w:rsid w:val="00FF344D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F6BC516E-AF14-401C-954B-CF1F48E2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8534DF"/>
    <w:rPr>
      <w:color w:val="0000FF"/>
    </w:rPr>
  </w:style>
  <w:style w:type="character" w:customStyle="1" w:styleId="FootnoteTextChar">
    <w:name w:val="Footnote Text Char"/>
    <w:uiPriority w:val="99"/>
    <w:rsid w:val="00631AA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2B77-C533-4E4D-875D-20B8F798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49360</TotalTime>
  <Pages>17</Pages>
  <Words>4355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Jesus</dc:creator>
  <cp:keywords/>
  <dc:description/>
  <cp:lastModifiedBy>Jessica Jesus</cp:lastModifiedBy>
  <cp:revision>47</cp:revision>
  <dcterms:created xsi:type="dcterms:W3CDTF">2016-04-12T18:50:00Z</dcterms:created>
  <dcterms:modified xsi:type="dcterms:W3CDTF">2025-12-17T20:59:00Z</dcterms:modified>
</cp:coreProperties>
</file>